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47D9" w14:textId="77777777" w:rsidR="00E82754" w:rsidRDefault="00E82754">
      <w:pPr>
        <w:pStyle w:val="Heading4"/>
        <w:jc w:val="center"/>
        <w:rPr>
          <w:rFonts w:ascii="Arial" w:hAnsi="Arial"/>
          <w:b/>
          <w:u w:val="none"/>
        </w:rPr>
      </w:pPr>
      <w:r>
        <w:rPr>
          <w:rFonts w:ascii="Arial" w:hAnsi="Arial"/>
          <w:b/>
          <w:u w:val="none"/>
        </w:rPr>
        <w:t>CONTRACT OPPORTUNITY ANNOUNCEMENT</w:t>
      </w:r>
    </w:p>
    <w:p w14:paraId="47BE17EA" w14:textId="77777777" w:rsidR="004A700A" w:rsidRPr="004A700A" w:rsidRDefault="004A700A" w:rsidP="004A700A">
      <w:pPr>
        <w:pStyle w:val="NormalIndent"/>
        <w:jc w:val="center"/>
      </w:pPr>
    </w:p>
    <w:p w14:paraId="62A83BCE" w14:textId="77777777" w:rsidR="00E82754" w:rsidRDefault="00E82754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7904"/>
      </w:tblGrid>
      <w:tr w:rsidR="00E82754" w14:paraId="3DF125BE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0B38D5" w14:textId="77777777" w:rsidR="00E82754" w:rsidRDefault="00E82754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jc w:val="center"/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8902BE8" w14:textId="77777777" w:rsidR="00E82754" w:rsidRDefault="00E82754">
            <w:pPr>
              <w:tabs>
                <w:tab w:val="left" w:pos="3312"/>
              </w:tabs>
            </w:pPr>
            <w:r>
              <w:t>Professional Service Contract</w:t>
            </w:r>
          </w:p>
        </w:tc>
      </w:tr>
      <w:tr w:rsidR="00E82754" w14:paraId="532EE5F1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41C848" w14:textId="77777777" w:rsidR="00E82754" w:rsidRDefault="00E82754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jc w:val="center"/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1AD5F53" w14:textId="77777777" w:rsidR="00E82754" w:rsidRDefault="00E82754">
            <w:pPr>
              <w:tabs>
                <w:tab w:val="left" w:pos="3312"/>
              </w:tabs>
            </w:pPr>
            <w:r>
              <w:t>Construction Contract</w:t>
            </w:r>
          </w:p>
        </w:tc>
      </w:tr>
      <w:tr w:rsidR="00E82754" w14:paraId="2DDC0015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3832E1" w14:textId="77777777" w:rsidR="00E82754" w:rsidRDefault="00E82754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jc w:val="center"/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C04C3E6" w14:textId="77777777" w:rsidR="00E82754" w:rsidRDefault="00E82754">
            <w:pPr>
              <w:tabs>
                <w:tab w:val="left" w:pos="3312"/>
              </w:tabs>
            </w:pPr>
            <w:r w:rsidRPr="00BA7EBF">
              <w:t>Service Contract</w:t>
            </w:r>
            <w:r w:rsidR="00FF1664" w:rsidRPr="00BA7EBF">
              <w:t xml:space="preserve"> </w:t>
            </w:r>
          </w:p>
        </w:tc>
      </w:tr>
      <w:tr w:rsidR="00E82754" w14:paraId="53E7608F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FC01F0" w14:textId="77777777" w:rsidR="00E82754" w:rsidRDefault="00E82754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jc w:val="center"/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DE34C00" w14:textId="77777777" w:rsidR="00E82754" w:rsidRDefault="00E82754">
            <w:pPr>
              <w:tabs>
                <w:tab w:val="left" w:pos="3312"/>
              </w:tabs>
            </w:pPr>
            <w:r>
              <w:t>Material Requirement</w:t>
            </w:r>
          </w:p>
        </w:tc>
      </w:tr>
      <w:tr w:rsidR="00E82754" w14:paraId="594E874A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702F81" w14:textId="77777777" w:rsidR="00E82754" w:rsidRDefault="00A643B5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jc w:val="center"/>
            </w:pPr>
            <w:r>
              <w:t>X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0DB54BB" w14:textId="77777777" w:rsidR="00E82754" w:rsidRDefault="00E82754">
            <w:pPr>
              <w:tabs>
                <w:tab w:val="left" w:pos="3312"/>
              </w:tabs>
            </w:pPr>
            <w:r>
              <w:t>Other</w:t>
            </w:r>
          </w:p>
        </w:tc>
      </w:tr>
    </w:tbl>
    <w:p w14:paraId="34A8F74D" w14:textId="77777777" w:rsidR="00E82754" w:rsidRDefault="00E82754">
      <w:pPr>
        <w:rPr>
          <w:b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107"/>
        <w:gridCol w:w="1219"/>
        <w:gridCol w:w="634"/>
        <w:gridCol w:w="4608"/>
      </w:tblGrid>
      <w:tr w:rsidR="00E82754" w14:paraId="45073240" w14:textId="77777777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2182" w14:textId="77777777" w:rsidR="00E82754" w:rsidRDefault="00E82754">
            <w:r>
              <w:t>Contract Opportunity Title: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265E93" w14:textId="510D1FB2" w:rsidR="00E82754" w:rsidRDefault="00A643B5" w:rsidP="000B12F2">
            <w:r>
              <w:t xml:space="preserve">Third-Party Energy Efficiency Programs Solicitation – </w:t>
            </w:r>
            <w:r w:rsidR="009C0FD3">
              <w:t xml:space="preserve">“Workforce Education and Training: Career </w:t>
            </w:r>
            <w:r w:rsidR="005B1075">
              <w:t>Connections</w:t>
            </w:r>
            <w:r w:rsidR="009C0FD3">
              <w:t xml:space="preserve">” </w:t>
            </w:r>
            <w:r>
              <w:t>Request for Abstract #</w:t>
            </w:r>
            <w:r w:rsidR="000C3C1B">
              <w:t>103339</w:t>
            </w:r>
          </w:p>
        </w:tc>
      </w:tr>
      <w:tr w:rsidR="00E82754" w14:paraId="17D84FAB" w14:textId="77777777">
        <w:trPr>
          <w:gridAfter w:val="1"/>
          <w:wAfter w:w="4608" w:type="dxa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F9D0A" w14:textId="77777777" w:rsidR="00E82754" w:rsidRDefault="00E82754"/>
        </w:tc>
      </w:tr>
      <w:tr w:rsidR="00E82754" w14:paraId="743E0D11" w14:textId="77777777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0750E17" w14:textId="77777777" w:rsidR="00E82754" w:rsidRDefault="00E82754">
            <w:r>
              <w:t>Work Location: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6053" w14:textId="77777777" w:rsidR="008C054A" w:rsidRPr="00800300" w:rsidRDefault="00B45A75" w:rsidP="00E564FA">
            <w:r>
              <w:t>IOU Service Territories</w:t>
            </w:r>
          </w:p>
        </w:tc>
      </w:tr>
      <w:tr w:rsidR="008C054A" w14:paraId="377B8F4B" w14:textId="77777777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B8838DE" w14:textId="77777777" w:rsidR="008C054A" w:rsidRDefault="008C054A"/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A6183" w14:textId="77777777" w:rsidR="008C054A" w:rsidRDefault="008C054A"/>
        </w:tc>
      </w:tr>
      <w:tr w:rsidR="008C054A" w14:paraId="2BAFC66E" w14:textId="77777777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1A350CA3" w14:textId="77777777" w:rsidR="008C054A" w:rsidRDefault="008C054A">
            <w:r>
              <w:t>Deadline: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327B45" w14:textId="395FA379" w:rsidR="008C054A" w:rsidRDefault="00385C92" w:rsidP="00057D3E">
            <w:r>
              <w:t>May 15, 2020</w:t>
            </w:r>
            <w:r w:rsidR="00B45A75">
              <w:t xml:space="preserve"> </w:t>
            </w:r>
            <w:r w:rsidR="002B2019">
              <w:t>3</w:t>
            </w:r>
            <w:r w:rsidR="0028515A">
              <w:t xml:space="preserve">:00 </w:t>
            </w:r>
            <w:r w:rsidR="0093219F">
              <w:t>pm</w:t>
            </w:r>
            <w:r w:rsidR="00AA7FDF">
              <w:t xml:space="preserve"> Pacific Time</w:t>
            </w:r>
          </w:p>
        </w:tc>
      </w:tr>
    </w:tbl>
    <w:p w14:paraId="115C44EE" w14:textId="77777777" w:rsidR="004074AF" w:rsidRDefault="00D43490" w:rsidP="00D43490">
      <w:pPr>
        <w:rPr>
          <w:b/>
        </w:rPr>
      </w:pPr>
      <w:r>
        <w:rPr>
          <w:b/>
        </w:rPr>
        <w:t xml:space="preserve">   </w:t>
      </w:r>
    </w:p>
    <w:p w14:paraId="1BCD0D98" w14:textId="77777777" w:rsidR="00E82754" w:rsidRDefault="00E82754" w:rsidP="00D43490">
      <w:pPr>
        <w:rPr>
          <w:b/>
        </w:rPr>
      </w:pPr>
      <w:r>
        <w:rPr>
          <w:b/>
        </w:rPr>
        <w:t xml:space="preserve">Contract Opportunity Description: </w:t>
      </w:r>
    </w:p>
    <w:p w14:paraId="248F3D5D" w14:textId="77777777" w:rsidR="004074AF" w:rsidRDefault="004074AF" w:rsidP="00D43490">
      <w:pPr>
        <w:rPr>
          <w:b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E82754" w:rsidRPr="003D4CA2" w14:paraId="1DD449B9" w14:textId="77777777" w:rsidTr="007A6000">
        <w:trPr>
          <w:trHeight w:hRule="exact" w:val="7200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1D4A8" w14:textId="009D09B4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 xml:space="preserve">In accordance with Decision (“D.”) 18-01-004 – Decision Addressing Third-Party Solicitation Process for Energy Efficiency Programs, PG&amp;E is issuing a Request for Abstracts (RFA) soliciting abstracts from third-party Program Implementers to design, propose and implement two Workforce Education and Training </w:t>
            </w:r>
            <w:r w:rsidR="00EC3B9C">
              <w:rPr>
                <w:rFonts w:ascii="Calibri" w:hAnsi="Calibri" w:cs="Calibri"/>
              </w:rPr>
              <w:t xml:space="preserve">(WE&amp;T) </w:t>
            </w:r>
            <w:r w:rsidRPr="00853204">
              <w:rPr>
                <w:rFonts w:ascii="Calibri" w:hAnsi="Calibri" w:cs="Calibri"/>
              </w:rPr>
              <w:t xml:space="preserve">energy efficiency programs (Career Connections and Career and Workforce Development) across the IOU service territories with the goal to establish a new portfolio of third-party programs by 2022. </w:t>
            </w:r>
          </w:p>
          <w:p w14:paraId="60B7E987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</w:p>
          <w:p w14:paraId="0A86B83D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This is a two-stage solicitation process where PG&amp;E will collect program abstracts prior to collecting full program proposals in a subsequent Request for Proposals (RFP). The abstracts are intended to be a high-level summary of program design, innovation and implementer experience and capabilities. Detailed assessment program viability, cost-effectiveness and regulatory compliance will be reviewed in the RFP. Only Program Implementers selected through this RFA process will be eligible to submit a full third-party program proposal in the RFP.</w:t>
            </w:r>
          </w:p>
          <w:p w14:paraId="6D56A79E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</w:p>
          <w:p w14:paraId="30693FBA" w14:textId="51FCB96B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 xml:space="preserve">This RFA is scheduled to release </w:t>
            </w:r>
            <w:r w:rsidR="00385C92">
              <w:rPr>
                <w:rFonts w:ascii="Calibri" w:hAnsi="Calibri" w:cs="Calibri"/>
              </w:rPr>
              <w:t xml:space="preserve">on </w:t>
            </w:r>
            <w:bookmarkStart w:id="0" w:name="_GoBack"/>
            <w:r w:rsidR="00385C92">
              <w:rPr>
                <w:rFonts w:ascii="Calibri" w:hAnsi="Calibri" w:cs="Calibri"/>
              </w:rPr>
              <w:t>April 6, 2020.</w:t>
            </w:r>
            <w:bookmarkEnd w:id="0"/>
          </w:p>
          <w:p w14:paraId="50BE88A1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</w:p>
          <w:p w14:paraId="388C5BF6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All RFA related information will be posted on the PG&amp;E Solicitations Website and available within PowerAdvocate when this RFA is released. Information provided will include:</w:t>
            </w:r>
          </w:p>
          <w:p w14:paraId="7BB0AD2D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•</w:t>
            </w:r>
            <w:r w:rsidRPr="00853204">
              <w:rPr>
                <w:rFonts w:ascii="Calibri" w:hAnsi="Calibri" w:cs="Calibri"/>
              </w:rPr>
              <w:tab/>
              <w:t>Bid submission forms</w:t>
            </w:r>
          </w:p>
          <w:p w14:paraId="43F09C1F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•</w:t>
            </w:r>
            <w:r w:rsidRPr="00853204">
              <w:rPr>
                <w:rFonts w:ascii="Calibri" w:hAnsi="Calibri" w:cs="Calibri"/>
              </w:rPr>
              <w:tab/>
              <w:t xml:space="preserve">Bidders conference registration instructions </w:t>
            </w:r>
          </w:p>
          <w:p w14:paraId="00A22603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•</w:t>
            </w:r>
            <w:r w:rsidRPr="00853204">
              <w:rPr>
                <w:rFonts w:ascii="Calibri" w:hAnsi="Calibri" w:cs="Calibri"/>
              </w:rPr>
              <w:tab/>
              <w:t>Instructions on how to submit an abstract</w:t>
            </w:r>
          </w:p>
          <w:p w14:paraId="6798DEE9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•</w:t>
            </w:r>
            <w:r w:rsidRPr="00853204">
              <w:rPr>
                <w:rFonts w:ascii="Calibri" w:hAnsi="Calibri" w:cs="Calibri"/>
              </w:rPr>
              <w:tab/>
              <w:t>Solicitation timeline and important dates</w:t>
            </w:r>
          </w:p>
          <w:p w14:paraId="6EAC75B9" w14:textId="2389EC40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>•</w:t>
            </w:r>
            <w:r w:rsidRPr="00853204">
              <w:rPr>
                <w:rFonts w:ascii="Calibri" w:hAnsi="Calibri" w:cs="Calibri"/>
              </w:rPr>
              <w:tab/>
              <w:t>References to relevant regulatory decisions</w:t>
            </w:r>
            <w:r w:rsidR="00EC3B9C">
              <w:rPr>
                <w:rFonts w:ascii="Calibri" w:hAnsi="Calibri" w:cs="Calibri"/>
              </w:rPr>
              <w:t>.</w:t>
            </w:r>
          </w:p>
          <w:p w14:paraId="034F8C20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</w:p>
          <w:p w14:paraId="1DBF5795" w14:textId="5D049692" w:rsidR="00B45A75" w:rsidRDefault="00490405" w:rsidP="00B45A75">
            <w:pPr>
              <w:rPr>
                <w:rFonts w:ascii="Calibri" w:hAnsi="Calibri" w:cs="Calibri"/>
              </w:rPr>
            </w:pPr>
            <w:r w:rsidRPr="00632C88">
              <w:rPr>
                <w:rFonts w:ascii="Calibri" w:hAnsi="Calibri" w:cs="Calibri"/>
              </w:rPr>
              <w:t xml:space="preserve">Participants who are interested in submitting a bid package into the WE&amp;T </w:t>
            </w:r>
            <w:r>
              <w:rPr>
                <w:rFonts w:ascii="Calibri" w:hAnsi="Calibri" w:cs="Calibri"/>
              </w:rPr>
              <w:t xml:space="preserve">Training Connections </w:t>
            </w:r>
            <w:r w:rsidRPr="00632C88">
              <w:rPr>
                <w:rFonts w:ascii="Calibri" w:hAnsi="Calibri" w:cs="Calibri"/>
              </w:rPr>
              <w:t xml:space="preserve">RFA will need to register with PowerAdvocate before submitting a proposal into the RFA.  To register at Power Advocate, click on the following link: </w:t>
            </w:r>
            <w:hyperlink r:id="rId12" w:history="1">
              <w:r w:rsidR="000C3C1B" w:rsidRPr="00005534">
                <w:rPr>
                  <w:rStyle w:val="Hyperlink"/>
                  <w:rFonts w:ascii="Calibri" w:hAnsi="Calibri" w:cs="Calibri"/>
                </w:rPr>
                <w:t>https://www.poweradvocate.com/pR.do?okey=103339&amp;pubEvent=true</w:t>
              </w:r>
            </w:hyperlink>
          </w:p>
          <w:p w14:paraId="508FAC32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</w:p>
          <w:p w14:paraId="32CDEC6E" w14:textId="77777777" w:rsidR="00B45A75" w:rsidRPr="00853204" w:rsidRDefault="00B45A75" w:rsidP="00B45A75">
            <w:pPr>
              <w:rPr>
                <w:rFonts w:ascii="Calibri" w:hAnsi="Calibri" w:cs="Calibri"/>
              </w:rPr>
            </w:pPr>
            <w:r w:rsidRPr="00853204">
              <w:rPr>
                <w:rFonts w:ascii="Calibri" w:hAnsi="Calibri" w:cs="Calibri"/>
              </w:rPr>
              <w:t xml:space="preserve">PG&amp;E EE Solicitations website: </w:t>
            </w:r>
          </w:p>
          <w:p w14:paraId="20F411E1" w14:textId="77777777" w:rsidR="00B45A75" w:rsidRPr="00853204" w:rsidRDefault="00EC3B9C" w:rsidP="00B45A75">
            <w:pPr>
              <w:rPr>
                <w:rFonts w:ascii="Calibri" w:hAnsi="Calibri" w:cs="Calibri"/>
              </w:rPr>
            </w:pPr>
            <w:hyperlink r:id="rId13" w:history="1">
              <w:r w:rsidR="00B45A75" w:rsidRPr="00853204">
                <w:rPr>
                  <w:rStyle w:val="Hyperlink"/>
                  <w:rFonts w:ascii="Calibri" w:hAnsi="Calibri" w:cs="Calibri"/>
                </w:rPr>
                <w:t>https://www.pge.com/eesolicitations</w:t>
              </w:r>
            </w:hyperlink>
          </w:p>
          <w:p w14:paraId="4E5E9704" w14:textId="77777777" w:rsidR="002F2858" w:rsidRPr="003D4CA2" w:rsidRDefault="002F2858" w:rsidP="0086693E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14:paraId="741D0CCE" w14:textId="77777777" w:rsidR="004074AF" w:rsidRDefault="004074AF" w:rsidP="00D43490">
      <w:pPr>
        <w:pStyle w:val="FORM"/>
        <w:keepNext w:val="0"/>
        <w:keepLines w:val="0"/>
        <w:tabs>
          <w:tab w:val="clear" w:pos="1800"/>
          <w:tab w:val="right" w:pos="4320"/>
          <w:tab w:val="right" w:pos="5760"/>
          <w:tab w:val="right" w:pos="10080"/>
        </w:tabs>
        <w:ind w:right="288"/>
        <w:jc w:val="center"/>
        <w:rPr>
          <w:sz w:val="22"/>
          <w:szCs w:val="22"/>
        </w:rPr>
      </w:pPr>
    </w:p>
    <w:p w14:paraId="1981296F" w14:textId="77777777" w:rsidR="00D46EBC" w:rsidRDefault="00D46EBC" w:rsidP="00D43490">
      <w:pPr>
        <w:pStyle w:val="FORM"/>
        <w:keepNext w:val="0"/>
        <w:keepLines w:val="0"/>
        <w:tabs>
          <w:tab w:val="clear" w:pos="1800"/>
          <w:tab w:val="right" w:pos="4320"/>
          <w:tab w:val="right" w:pos="5760"/>
          <w:tab w:val="right" w:pos="10080"/>
        </w:tabs>
        <w:ind w:right="288"/>
        <w:jc w:val="center"/>
        <w:rPr>
          <w:sz w:val="22"/>
          <w:szCs w:val="22"/>
        </w:rPr>
      </w:pPr>
    </w:p>
    <w:p w14:paraId="66039325" w14:textId="77777777" w:rsidR="00CB108A" w:rsidRDefault="00CB108A" w:rsidP="00CB108A">
      <w:pPr>
        <w:tabs>
          <w:tab w:val="left" w:pos="1080"/>
        </w:tabs>
        <w:suppressAutoHyphens/>
        <w:ind w:right="0"/>
        <w:rPr>
          <w:rFonts w:ascii="Arial" w:hAnsi="Arial"/>
          <w:sz w:val="16"/>
          <w:szCs w:val="16"/>
        </w:rPr>
      </w:pPr>
    </w:p>
    <w:sectPr w:rsidR="00CB108A" w:rsidSect="00B460D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432" w:right="1152" w:bottom="432" w:left="1152" w:header="360" w:footer="144" w:gutter="0"/>
      <w:pgNumType w:start="1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152D" w14:textId="77777777" w:rsidR="00D4716B" w:rsidRDefault="00D4716B">
      <w:r>
        <w:separator/>
      </w:r>
    </w:p>
  </w:endnote>
  <w:endnote w:type="continuationSeparator" w:id="0">
    <w:p w14:paraId="3DB2B84C" w14:textId="77777777" w:rsidR="00D4716B" w:rsidRDefault="00D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F2AE" w14:textId="77777777" w:rsidR="001B333A" w:rsidRDefault="001B333A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ind w:right="0"/>
      <w:rPr>
        <w:rStyle w:val="PageNumber"/>
        <w:rFonts w:ascii="Arial" w:hAnsi="Arial"/>
        <w:i/>
        <w:sz w:val="18"/>
      </w:rPr>
    </w:pPr>
  </w:p>
  <w:p w14:paraId="5022E85C" w14:textId="77777777" w:rsidR="001B333A" w:rsidRDefault="001B333A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ind w:right="0"/>
      <w:rPr>
        <w:rStyle w:val="PageNumber"/>
        <w:rFonts w:ascii="Arial" w:hAnsi="Arial"/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B1A3" w14:textId="77777777" w:rsidR="001B333A" w:rsidRDefault="001B333A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ind w:right="0"/>
      <w:rPr>
        <w:rStyle w:val="PageNumber"/>
        <w:rFonts w:ascii="Arial" w:hAnsi="Arial"/>
        <w:i/>
        <w:sz w:val="18"/>
      </w:rPr>
    </w:pPr>
  </w:p>
  <w:p w14:paraId="125DB720" w14:textId="77777777" w:rsidR="001B333A" w:rsidRDefault="001B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7D86" w14:textId="77777777" w:rsidR="00D4716B" w:rsidRDefault="00D4716B">
      <w:r>
        <w:separator/>
      </w:r>
    </w:p>
  </w:footnote>
  <w:footnote w:type="continuationSeparator" w:id="0">
    <w:p w14:paraId="35D10924" w14:textId="77777777" w:rsidR="00D4716B" w:rsidRDefault="00D4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BD91" w14:textId="77777777" w:rsidR="001B333A" w:rsidRDefault="008953D6">
    <w:pPr>
      <w:pStyle w:val="Header"/>
      <w:rPr>
        <w:sz w:val="16"/>
      </w:rPr>
    </w:pPr>
    <w:r>
      <w:object w:dxaOrig="2070" w:dyaOrig="900" w14:anchorId="04B8A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45pt">
          <v:imagedata r:id="rId1" o:title=""/>
        </v:shape>
        <o:OLEObject Type="Embed" ProgID="Word.Document.8" ShapeID="_x0000_i1025" DrawAspect="Content" ObjectID="_1647674504" r:id="rId2">
          <o:FieldCodes>\s</o:FieldCodes>
        </o:OLEObject>
      </w:object>
    </w:r>
    <w:r w:rsidR="001B333A">
      <w:rPr>
        <w:sz w:val="16"/>
      </w:rPr>
      <w:t xml:space="preserve">   </w:t>
    </w:r>
    <w:r w:rsidR="001B333A">
      <w:rPr>
        <w:sz w:val="16"/>
      </w:rPr>
      <w:tab/>
    </w:r>
    <w:r w:rsidR="001B333A">
      <w:rPr>
        <w:sz w:val="16"/>
      </w:rPr>
      <w:tab/>
    </w:r>
  </w:p>
  <w:p w14:paraId="5F3552A5" w14:textId="77777777" w:rsidR="001B333A" w:rsidRDefault="001B333A">
    <w:pPr>
      <w:pStyle w:val="Header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8BD3" w14:textId="77777777" w:rsidR="001B333A" w:rsidRDefault="00D4716B">
    <w:pPr>
      <w:rPr>
        <w:sz w:val="16"/>
      </w:rPr>
    </w:pPr>
    <w:r>
      <w:rPr>
        <w:noProof/>
      </w:rPr>
      <w:pict w14:anchorId="3C1588D1">
        <v:rect id="_x0000_s2049" style="position:absolute;margin-left:283.05pt;margin-top:3.2pt;width:162pt;height:60pt;z-index:1" o:allowincell="f" filled="f" stroked="f" strokeweight="0">
          <v:textbox style="mso-next-textbox:#_x0000_s2049" inset="0,0,0,0">
            <w:txbxContent>
              <w:p w14:paraId="147725E7" w14:textId="77777777" w:rsidR="001B333A" w:rsidRDefault="001B333A">
                <w:pPr>
                  <w:pStyle w:val="Header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</w:t>
                </w:r>
              </w:p>
              <w:p w14:paraId="39F5C491" w14:textId="77777777" w:rsidR="001B333A" w:rsidRDefault="001B333A">
                <w:pPr>
                  <w:pStyle w:val="Head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</w:t>
                </w:r>
              </w:p>
              <w:p w14:paraId="2482CA9D" w14:textId="77777777" w:rsidR="001B333A" w:rsidRDefault="001B333A"/>
            </w:txbxContent>
          </v:textbox>
        </v:rect>
      </w:pict>
    </w:r>
  </w:p>
  <w:p w14:paraId="7470F5B1" w14:textId="77777777" w:rsidR="001B333A" w:rsidRDefault="001B333A">
    <w:pPr>
      <w:pStyle w:val="Header"/>
    </w:pPr>
    <w:r>
      <w:object w:dxaOrig="2070" w:dyaOrig="900" w14:anchorId="212E9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3.5pt;height:45pt">
          <v:imagedata r:id="rId1" o:title=""/>
        </v:shape>
        <o:OLEObject Type="Embed" ProgID="Word.Document.8" ShapeID="_x0000_i1026" DrawAspect="Content" ObjectID="_1647674505" r:id="rId2">
          <o:FieldCodes>\s</o:FieldCodes>
        </o:OLEObject>
      </w:object>
    </w:r>
  </w:p>
  <w:p w14:paraId="2C8E718D" w14:textId="77777777" w:rsidR="001B333A" w:rsidRDefault="001B333A">
    <w:pPr>
      <w:jc w:val="right"/>
      <w:rPr>
        <w:sz w:val="16"/>
      </w:rPr>
    </w:pPr>
  </w:p>
  <w:p w14:paraId="6FA6F793" w14:textId="77777777" w:rsidR="001B333A" w:rsidRDefault="001B3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B99"/>
    <w:multiLevelType w:val="multilevel"/>
    <w:tmpl w:val="6C26662C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"/>
      <w:legacy w:legacy="1" w:legacySpace="120" w:legacyIndent="360"/>
      <w:lvlJc w:val="left"/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4C3354"/>
    <w:multiLevelType w:val="multilevel"/>
    <w:tmpl w:val="6C26662C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"/>
      <w:legacy w:legacy="1" w:legacySpace="120" w:legacyIndent="360"/>
      <w:lvlJc w:val="left"/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6B94686"/>
    <w:multiLevelType w:val="hybridMultilevel"/>
    <w:tmpl w:val="673E2AC8"/>
    <w:lvl w:ilvl="0" w:tplc="19FADF4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B35553F"/>
    <w:multiLevelType w:val="hybridMultilevel"/>
    <w:tmpl w:val="4E543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D6EE0"/>
    <w:multiLevelType w:val="hybridMultilevel"/>
    <w:tmpl w:val="D83AC852"/>
    <w:lvl w:ilvl="0" w:tplc="926A7E4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B63773B"/>
    <w:multiLevelType w:val="hybridMultilevel"/>
    <w:tmpl w:val="AC3A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46BA"/>
    <w:multiLevelType w:val="hybridMultilevel"/>
    <w:tmpl w:val="647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2EB3"/>
    <w:multiLevelType w:val="hybridMultilevel"/>
    <w:tmpl w:val="6CC2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3DD"/>
    <w:multiLevelType w:val="hybridMultilevel"/>
    <w:tmpl w:val="889E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1EFE"/>
    <w:multiLevelType w:val="hybridMultilevel"/>
    <w:tmpl w:val="3AECC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6DEB"/>
    <w:multiLevelType w:val="hybridMultilevel"/>
    <w:tmpl w:val="19264DF0"/>
    <w:lvl w:ilvl="0" w:tplc="5798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0F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A1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6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00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A6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4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3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2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804909"/>
    <w:multiLevelType w:val="hybridMultilevel"/>
    <w:tmpl w:val="0C5431A4"/>
    <w:lvl w:ilvl="0" w:tplc="F6AA71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CD916E5"/>
    <w:multiLevelType w:val="singleLevel"/>
    <w:tmpl w:val="CAC0A72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13" w15:restartNumberingAfterBreak="0">
    <w:nsid w:val="75076F0F"/>
    <w:multiLevelType w:val="singleLevel"/>
    <w:tmpl w:val="CAC0A72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abstractNum w:abstractNumId="14" w15:restartNumberingAfterBreak="0">
    <w:nsid w:val="77DB6059"/>
    <w:multiLevelType w:val="hybridMultilevel"/>
    <w:tmpl w:val="5CDCC7BC"/>
    <w:lvl w:ilvl="0" w:tplc="EC62F0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ackup" w:val="True"/>
    <w:docVar w:name="dgnword-docGUID" w:val="{1F61F49A-61B1-4FF9-AD88-0E3CE0D04646}"/>
    <w:docVar w:name="dgnword-drafile" w:val="C:\Temp\dra44.tmp"/>
    <w:docVar w:name="dgnword-eventsink" w:val="157609768"/>
  </w:docVars>
  <w:rsids>
    <w:rsidRoot w:val="00E82754"/>
    <w:rsid w:val="000123DE"/>
    <w:rsid w:val="0003123A"/>
    <w:rsid w:val="00031359"/>
    <w:rsid w:val="00031A44"/>
    <w:rsid w:val="00032EC8"/>
    <w:rsid w:val="00040E9C"/>
    <w:rsid w:val="000455CD"/>
    <w:rsid w:val="000555C9"/>
    <w:rsid w:val="00057D3E"/>
    <w:rsid w:val="000706EA"/>
    <w:rsid w:val="000745B3"/>
    <w:rsid w:val="00074BA8"/>
    <w:rsid w:val="0009052F"/>
    <w:rsid w:val="0009136D"/>
    <w:rsid w:val="000960E9"/>
    <w:rsid w:val="000B12F2"/>
    <w:rsid w:val="000B58B5"/>
    <w:rsid w:val="000C3C1B"/>
    <w:rsid w:val="000F0BA1"/>
    <w:rsid w:val="00116042"/>
    <w:rsid w:val="001204FB"/>
    <w:rsid w:val="00142994"/>
    <w:rsid w:val="00142ED6"/>
    <w:rsid w:val="0015596F"/>
    <w:rsid w:val="00156E71"/>
    <w:rsid w:val="00157E1C"/>
    <w:rsid w:val="00165BDD"/>
    <w:rsid w:val="00194894"/>
    <w:rsid w:val="001B333A"/>
    <w:rsid w:val="001B3997"/>
    <w:rsid w:val="001E08BA"/>
    <w:rsid w:val="001E28DC"/>
    <w:rsid w:val="001E7E14"/>
    <w:rsid w:val="00201ECB"/>
    <w:rsid w:val="002244C7"/>
    <w:rsid w:val="002371BD"/>
    <w:rsid w:val="00251C39"/>
    <w:rsid w:val="00262349"/>
    <w:rsid w:val="002741E9"/>
    <w:rsid w:val="0028515A"/>
    <w:rsid w:val="00294CCB"/>
    <w:rsid w:val="002B2019"/>
    <w:rsid w:val="002C595E"/>
    <w:rsid w:val="002D26BE"/>
    <w:rsid w:val="002F0EEB"/>
    <w:rsid w:val="002F19B4"/>
    <w:rsid w:val="002F2858"/>
    <w:rsid w:val="00311C91"/>
    <w:rsid w:val="003410B2"/>
    <w:rsid w:val="00351858"/>
    <w:rsid w:val="00356662"/>
    <w:rsid w:val="003573D9"/>
    <w:rsid w:val="003632B7"/>
    <w:rsid w:val="00375C3F"/>
    <w:rsid w:val="003767F5"/>
    <w:rsid w:val="00385C92"/>
    <w:rsid w:val="003C3454"/>
    <w:rsid w:val="003D4033"/>
    <w:rsid w:val="003D4CA2"/>
    <w:rsid w:val="003F2D11"/>
    <w:rsid w:val="004074AF"/>
    <w:rsid w:val="00410654"/>
    <w:rsid w:val="00415CC4"/>
    <w:rsid w:val="00436A62"/>
    <w:rsid w:val="004671BF"/>
    <w:rsid w:val="00474935"/>
    <w:rsid w:val="00480B75"/>
    <w:rsid w:val="00482358"/>
    <w:rsid w:val="004834F7"/>
    <w:rsid w:val="004850BD"/>
    <w:rsid w:val="00490405"/>
    <w:rsid w:val="00490D20"/>
    <w:rsid w:val="004913D7"/>
    <w:rsid w:val="00496243"/>
    <w:rsid w:val="0049764F"/>
    <w:rsid w:val="004A0EF6"/>
    <w:rsid w:val="004A59A3"/>
    <w:rsid w:val="004A649A"/>
    <w:rsid w:val="004A700A"/>
    <w:rsid w:val="004B1E5E"/>
    <w:rsid w:val="004C6866"/>
    <w:rsid w:val="004D33C7"/>
    <w:rsid w:val="004D4789"/>
    <w:rsid w:val="004F7A98"/>
    <w:rsid w:val="00514B5C"/>
    <w:rsid w:val="00532BAD"/>
    <w:rsid w:val="00541115"/>
    <w:rsid w:val="00544655"/>
    <w:rsid w:val="00544B80"/>
    <w:rsid w:val="0055458C"/>
    <w:rsid w:val="00555048"/>
    <w:rsid w:val="0057507D"/>
    <w:rsid w:val="005844E1"/>
    <w:rsid w:val="00584C1B"/>
    <w:rsid w:val="005B1075"/>
    <w:rsid w:val="005D4458"/>
    <w:rsid w:val="005E0A12"/>
    <w:rsid w:val="005E35C6"/>
    <w:rsid w:val="0060730A"/>
    <w:rsid w:val="00614257"/>
    <w:rsid w:val="00616B90"/>
    <w:rsid w:val="00622557"/>
    <w:rsid w:val="00622CF5"/>
    <w:rsid w:val="00625A90"/>
    <w:rsid w:val="006427D8"/>
    <w:rsid w:val="00654854"/>
    <w:rsid w:val="006751C2"/>
    <w:rsid w:val="00676629"/>
    <w:rsid w:val="0067751C"/>
    <w:rsid w:val="00680A42"/>
    <w:rsid w:val="0068117B"/>
    <w:rsid w:val="00685059"/>
    <w:rsid w:val="00685787"/>
    <w:rsid w:val="006B1123"/>
    <w:rsid w:val="006B7895"/>
    <w:rsid w:val="006E4F0D"/>
    <w:rsid w:val="007274F4"/>
    <w:rsid w:val="007317B9"/>
    <w:rsid w:val="00754744"/>
    <w:rsid w:val="00762CF5"/>
    <w:rsid w:val="007A6000"/>
    <w:rsid w:val="007B1E43"/>
    <w:rsid w:val="007B3719"/>
    <w:rsid w:val="007D53C4"/>
    <w:rsid w:val="007F3382"/>
    <w:rsid w:val="00800300"/>
    <w:rsid w:val="00810FA9"/>
    <w:rsid w:val="0081636F"/>
    <w:rsid w:val="008363D4"/>
    <w:rsid w:val="0083673D"/>
    <w:rsid w:val="00853204"/>
    <w:rsid w:val="008615CC"/>
    <w:rsid w:val="00865CBB"/>
    <w:rsid w:val="008666DA"/>
    <w:rsid w:val="0086693E"/>
    <w:rsid w:val="008748D5"/>
    <w:rsid w:val="00877FDA"/>
    <w:rsid w:val="00883F27"/>
    <w:rsid w:val="00892182"/>
    <w:rsid w:val="008953D6"/>
    <w:rsid w:val="008B27EE"/>
    <w:rsid w:val="008C054A"/>
    <w:rsid w:val="008C41AF"/>
    <w:rsid w:val="008C497B"/>
    <w:rsid w:val="008E207E"/>
    <w:rsid w:val="008F2216"/>
    <w:rsid w:val="00904F9A"/>
    <w:rsid w:val="00920B31"/>
    <w:rsid w:val="00927E5C"/>
    <w:rsid w:val="0093219F"/>
    <w:rsid w:val="00933101"/>
    <w:rsid w:val="009333A6"/>
    <w:rsid w:val="00935702"/>
    <w:rsid w:val="00940745"/>
    <w:rsid w:val="00953C1B"/>
    <w:rsid w:val="009555B6"/>
    <w:rsid w:val="00956EBE"/>
    <w:rsid w:val="009874C9"/>
    <w:rsid w:val="00987BB7"/>
    <w:rsid w:val="009A119E"/>
    <w:rsid w:val="009A1F4E"/>
    <w:rsid w:val="009A305B"/>
    <w:rsid w:val="009B1678"/>
    <w:rsid w:val="009C0FD3"/>
    <w:rsid w:val="009C134A"/>
    <w:rsid w:val="009C20B4"/>
    <w:rsid w:val="009C219B"/>
    <w:rsid w:val="009C38BB"/>
    <w:rsid w:val="009C5EDC"/>
    <w:rsid w:val="009C76FF"/>
    <w:rsid w:val="009C7F4D"/>
    <w:rsid w:val="009D035F"/>
    <w:rsid w:val="009D08C4"/>
    <w:rsid w:val="009E495C"/>
    <w:rsid w:val="00A04E02"/>
    <w:rsid w:val="00A079AA"/>
    <w:rsid w:val="00A11E4D"/>
    <w:rsid w:val="00A17399"/>
    <w:rsid w:val="00A23819"/>
    <w:rsid w:val="00A34CD0"/>
    <w:rsid w:val="00A40892"/>
    <w:rsid w:val="00A42142"/>
    <w:rsid w:val="00A45434"/>
    <w:rsid w:val="00A64034"/>
    <w:rsid w:val="00A643B5"/>
    <w:rsid w:val="00A74BA1"/>
    <w:rsid w:val="00A76E25"/>
    <w:rsid w:val="00A836B2"/>
    <w:rsid w:val="00AA09DD"/>
    <w:rsid w:val="00AA5FEE"/>
    <w:rsid w:val="00AA7FDF"/>
    <w:rsid w:val="00AD6E43"/>
    <w:rsid w:val="00AE243D"/>
    <w:rsid w:val="00AE27AC"/>
    <w:rsid w:val="00AE4A0C"/>
    <w:rsid w:val="00AE5235"/>
    <w:rsid w:val="00AE5C90"/>
    <w:rsid w:val="00B05345"/>
    <w:rsid w:val="00B053CC"/>
    <w:rsid w:val="00B17787"/>
    <w:rsid w:val="00B4395E"/>
    <w:rsid w:val="00B45A75"/>
    <w:rsid w:val="00B460DC"/>
    <w:rsid w:val="00B548E3"/>
    <w:rsid w:val="00B61C2D"/>
    <w:rsid w:val="00B64B89"/>
    <w:rsid w:val="00B6557F"/>
    <w:rsid w:val="00B75C4C"/>
    <w:rsid w:val="00BA7EBF"/>
    <w:rsid w:val="00BB4BD8"/>
    <w:rsid w:val="00BC2C16"/>
    <w:rsid w:val="00BC6253"/>
    <w:rsid w:val="00BD1D30"/>
    <w:rsid w:val="00BE2427"/>
    <w:rsid w:val="00BF3775"/>
    <w:rsid w:val="00BF7317"/>
    <w:rsid w:val="00C029BC"/>
    <w:rsid w:val="00C03D2B"/>
    <w:rsid w:val="00C322B8"/>
    <w:rsid w:val="00C32C5C"/>
    <w:rsid w:val="00C40AA4"/>
    <w:rsid w:val="00C55D01"/>
    <w:rsid w:val="00C56D7D"/>
    <w:rsid w:val="00C6168F"/>
    <w:rsid w:val="00C64A2F"/>
    <w:rsid w:val="00C73F1B"/>
    <w:rsid w:val="00C75B1B"/>
    <w:rsid w:val="00C76628"/>
    <w:rsid w:val="00C91C12"/>
    <w:rsid w:val="00CB108A"/>
    <w:rsid w:val="00CC156F"/>
    <w:rsid w:val="00CD0373"/>
    <w:rsid w:val="00CD22EB"/>
    <w:rsid w:val="00CD7003"/>
    <w:rsid w:val="00CF1D2D"/>
    <w:rsid w:val="00CF406A"/>
    <w:rsid w:val="00D17544"/>
    <w:rsid w:val="00D37F1C"/>
    <w:rsid w:val="00D43490"/>
    <w:rsid w:val="00D46EBC"/>
    <w:rsid w:val="00D4716B"/>
    <w:rsid w:val="00D476DE"/>
    <w:rsid w:val="00D61A8B"/>
    <w:rsid w:val="00D7059E"/>
    <w:rsid w:val="00D74C43"/>
    <w:rsid w:val="00D832B3"/>
    <w:rsid w:val="00D96402"/>
    <w:rsid w:val="00DA3A55"/>
    <w:rsid w:val="00DA4285"/>
    <w:rsid w:val="00DB47A0"/>
    <w:rsid w:val="00DF2EA5"/>
    <w:rsid w:val="00E0661B"/>
    <w:rsid w:val="00E14631"/>
    <w:rsid w:val="00E17468"/>
    <w:rsid w:val="00E526BB"/>
    <w:rsid w:val="00E564FA"/>
    <w:rsid w:val="00E6194D"/>
    <w:rsid w:val="00E6534B"/>
    <w:rsid w:val="00E65532"/>
    <w:rsid w:val="00E82754"/>
    <w:rsid w:val="00E8296F"/>
    <w:rsid w:val="00E82DD6"/>
    <w:rsid w:val="00E90834"/>
    <w:rsid w:val="00EA333B"/>
    <w:rsid w:val="00EA4B1A"/>
    <w:rsid w:val="00EB2C6F"/>
    <w:rsid w:val="00EB5C51"/>
    <w:rsid w:val="00EC3B9C"/>
    <w:rsid w:val="00ED0229"/>
    <w:rsid w:val="00EE35BB"/>
    <w:rsid w:val="00EF6699"/>
    <w:rsid w:val="00F045E4"/>
    <w:rsid w:val="00F07B59"/>
    <w:rsid w:val="00F14C1F"/>
    <w:rsid w:val="00F20D31"/>
    <w:rsid w:val="00F2178A"/>
    <w:rsid w:val="00F24081"/>
    <w:rsid w:val="00F42622"/>
    <w:rsid w:val="00F43186"/>
    <w:rsid w:val="00F45A6B"/>
    <w:rsid w:val="00F46805"/>
    <w:rsid w:val="00F54104"/>
    <w:rsid w:val="00F712CB"/>
    <w:rsid w:val="00F7322E"/>
    <w:rsid w:val="00F760E9"/>
    <w:rsid w:val="00F80095"/>
    <w:rsid w:val="00F93705"/>
    <w:rsid w:val="00FA3BD6"/>
    <w:rsid w:val="00FB1835"/>
    <w:rsid w:val="00FB3B4E"/>
    <w:rsid w:val="00FB697C"/>
    <w:rsid w:val="00FC186A"/>
    <w:rsid w:val="00FD5E53"/>
    <w:rsid w:val="00FE4ADE"/>
    <w:rsid w:val="00FF067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6CD475"/>
  <w15:chartTrackingRefBased/>
  <w15:docId w15:val="{A8C74A3C-AB60-4FAB-93AA-7B34B6C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right="288"/>
      <w:textAlignment w:val="baseline"/>
    </w:pPr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indent1">
    <w:name w:val="indent1"/>
    <w:basedOn w:val="Normal"/>
    <w:pPr>
      <w:ind w:left="3060" w:right="-1350" w:hanging="3060"/>
    </w:pPr>
  </w:style>
  <w:style w:type="paragraph" w:customStyle="1" w:styleId="indent2">
    <w:name w:val="indent2"/>
    <w:basedOn w:val="Normal"/>
    <w:pPr>
      <w:tabs>
        <w:tab w:val="right" w:leader="dot" w:pos="6912"/>
      </w:tabs>
      <w:ind w:left="720" w:right="-1350"/>
    </w:pPr>
  </w:style>
  <w:style w:type="paragraph" w:customStyle="1" w:styleId="indent3">
    <w:name w:val="indent3"/>
    <w:basedOn w:val="Normal"/>
    <w:pPr>
      <w:ind w:left="4500" w:right="-1350" w:hanging="4500"/>
    </w:pPr>
  </w:style>
  <w:style w:type="paragraph" w:customStyle="1" w:styleId="Italic">
    <w:name w:val="Italic"/>
    <w:basedOn w:val="Normal"/>
    <w:pPr>
      <w:ind w:left="288"/>
    </w:pPr>
    <w:rPr>
      <w:i/>
    </w:rPr>
  </w:style>
  <w:style w:type="paragraph" w:customStyle="1" w:styleId="C">
    <w:name w:val="C"/>
    <w:basedOn w:val="Normal"/>
    <w:rPr>
      <w:b/>
      <w:caps/>
    </w:rPr>
  </w:style>
  <w:style w:type="paragraph" w:customStyle="1" w:styleId="Spacing">
    <w:name w:val="Spacing"/>
    <w:basedOn w:val="Normal"/>
    <w:pPr>
      <w:spacing w:before="4" w:after="4"/>
    </w:pPr>
  </w:style>
  <w:style w:type="paragraph" w:customStyle="1" w:styleId="indent">
    <w:name w:val="indent"/>
    <w:basedOn w:val="NormalIndent"/>
    <w:pPr>
      <w:ind w:hanging="720"/>
    </w:pPr>
  </w:style>
  <w:style w:type="paragraph" w:customStyle="1" w:styleId="bullet">
    <w:name w:val="bullet"/>
    <w:basedOn w:val="indent"/>
    <w:pPr>
      <w:ind w:left="900" w:hanging="180"/>
    </w:pPr>
  </w:style>
  <w:style w:type="character" w:styleId="PageNumber">
    <w:name w:val="page number"/>
    <w:basedOn w:val="DefaultParagraphFont"/>
  </w:style>
  <w:style w:type="paragraph" w:customStyle="1" w:styleId="b">
    <w:name w:val="b"/>
    <w:basedOn w:val="Normal"/>
    <w:pPr>
      <w:ind w:left="540"/>
    </w:pPr>
    <w:rPr>
      <w:u w:val="single"/>
    </w:rPr>
  </w:style>
  <w:style w:type="paragraph" w:customStyle="1" w:styleId="a">
    <w:name w:val="a"/>
    <w:basedOn w:val="Normal"/>
    <w:pPr>
      <w:spacing w:before="200" w:after="16"/>
      <w:ind w:left="540" w:hanging="450"/>
    </w:pPr>
    <w:rPr>
      <w:b/>
      <w:sz w:val="22"/>
    </w:rPr>
  </w:style>
  <w:style w:type="paragraph" w:customStyle="1" w:styleId="LVL1">
    <w:name w:val="LVL1"/>
    <w:basedOn w:val="Normal"/>
    <w:pPr>
      <w:spacing w:before="80"/>
      <w:ind w:left="360" w:right="0" w:hanging="360"/>
    </w:pPr>
    <w:rPr>
      <w:rFonts w:ascii="Arial" w:hAnsi="Arial"/>
      <w:sz w:val="16"/>
    </w:rPr>
  </w:style>
  <w:style w:type="paragraph" w:customStyle="1" w:styleId="LVL2">
    <w:name w:val="LVL2"/>
    <w:basedOn w:val="Normal"/>
    <w:pPr>
      <w:spacing w:before="40"/>
      <w:ind w:left="720" w:right="0" w:hanging="360"/>
    </w:pPr>
    <w:rPr>
      <w:rFonts w:ascii="Arial" w:hAnsi="Arial"/>
      <w:sz w:val="16"/>
    </w:rPr>
  </w:style>
  <w:style w:type="paragraph" w:customStyle="1" w:styleId="aa">
    <w:name w:val="aa"/>
    <w:basedOn w:val="Normal"/>
    <w:pPr>
      <w:ind w:right="-1"/>
    </w:pPr>
    <w:rPr>
      <w:rFonts w:ascii="Arial" w:hAnsi="Arial"/>
      <w:b/>
      <w:sz w:val="18"/>
    </w:rPr>
  </w:style>
  <w:style w:type="paragraph" w:customStyle="1" w:styleId="tab">
    <w:name w:val="tab"/>
    <w:pPr>
      <w:keepNext/>
      <w:keepLines/>
      <w:overflowPunct w:val="0"/>
      <w:autoSpaceDE w:val="0"/>
      <w:autoSpaceDN w:val="0"/>
      <w:adjustRightInd w:val="0"/>
      <w:spacing w:after="100"/>
      <w:ind w:left="3960" w:hanging="360"/>
      <w:textAlignment w:val="baseline"/>
    </w:pPr>
    <w:rPr>
      <w:rFonts w:ascii="Univers (W1)" w:hAnsi="Univers (W1)"/>
    </w:rPr>
  </w:style>
  <w:style w:type="paragraph" w:customStyle="1" w:styleId="Tab0">
    <w:name w:val="Tab"/>
    <w:pPr>
      <w:keepNext/>
      <w:keepLines/>
      <w:overflowPunct w:val="0"/>
      <w:autoSpaceDE w:val="0"/>
      <w:autoSpaceDN w:val="0"/>
      <w:adjustRightInd w:val="0"/>
      <w:spacing w:after="20"/>
      <w:ind w:left="3960" w:hanging="360"/>
      <w:textAlignment w:val="baseline"/>
    </w:pPr>
    <w:rPr>
      <w:rFonts w:ascii="Univers (W1)" w:hAnsi="Univers (W1)"/>
    </w:rPr>
  </w:style>
  <w:style w:type="paragraph" w:styleId="TOC1">
    <w:name w:val="toc 1"/>
    <w:basedOn w:val="Normal"/>
    <w:next w:val="Normal"/>
    <w:semiHidden/>
    <w:pPr>
      <w:keepNext/>
      <w:keepLines/>
      <w:tabs>
        <w:tab w:val="left" w:pos="1800"/>
        <w:tab w:val="left" w:pos="8640"/>
      </w:tabs>
      <w:spacing w:before="300" w:after="200"/>
      <w:ind w:right="0"/>
    </w:pPr>
    <w:rPr>
      <w:rFonts w:ascii="Arial" w:hAnsi="Arial"/>
      <w:b/>
      <w:caps/>
      <w:kern w:val="28"/>
      <w:sz w:val="28"/>
    </w:rPr>
  </w:style>
  <w:style w:type="paragraph" w:styleId="TOC2">
    <w:name w:val="toc 2"/>
    <w:basedOn w:val="TOC1"/>
    <w:next w:val="Normal"/>
    <w:semiHidden/>
    <w:pPr>
      <w:tabs>
        <w:tab w:val="clear" w:pos="1800"/>
        <w:tab w:val="clear" w:pos="8640"/>
        <w:tab w:val="left" w:leader="dot" w:pos="8827"/>
      </w:tabs>
      <w:spacing w:after="0"/>
      <w:ind w:left="216"/>
    </w:pPr>
    <w:rPr>
      <w:caps w:val="0"/>
      <w:smallCaps/>
      <w:sz w:val="22"/>
    </w:rPr>
  </w:style>
  <w:style w:type="paragraph" w:styleId="TOC3">
    <w:name w:val="toc 3"/>
    <w:basedOn w:val="TOC2"/>
    <w:next w:val="Normal"/>
    <w:semiHidden/>
    <w:pPr>
      <w:spacing w:before="0"/>
      <w:ind w:left="360"/>
    </w:pPr>
    <w:rPr>
      <w:b w:val="0"/>
      <w:smallCaps w:val="0"/>
      <w:sz w:val="20"/>
    </w:rPr>
  </w:style>
  <w:style w:type="paragraph" w:customStyle="1" w:styleId="TOPIC">
    <w:name w:val="TOPIC"/>
    <w:basedOn w:val="Normal"/>
    <w:pPr>
      <w:keepNext/>
      <w:tabs>
        <w:tab w:val="left" w:pos="1800"/>
        <w:tab w:val="left" w:pos="8640"/>
      </w:tabs>
      <w:ind w:right="0"/>
    </w:pPr>
    <w:rPr>
      <w:rFonts w:ascii="Arial" w:hAnsi="Arial"/>
      <w:sz w:val="18"/>
    </w:rPr>
  </w:style>
  <w:style w:type="paragraph" w:customStyle="1" w:styleId="header1">
    <w:name w:val="header1"/>
    <w:basedOn w:val="Header"/>
    <w:pPr>
      <w:keepNext/>
      <w:keepLines/>
      <w:tabs>
        <w:tab w:val="left" w:pos="1800"/>
      </w:tabs>
      <w:ind w:right="0"/>
    </w:pPr>
    <w:rPr>
      <w:rFonts w:ascii="Arial" w:hAnsi="Arial"/>
      <w:smallCaps/>
      <w:sz w:val="28"/>
    </w:rPr>
  </w:style>
  <w:style w:type="paragraph" w:customStyle="1" w:styleId="Header2">
    <w:name w:val="Header2"/>
    <w:basedOn w:val="Header"/>
    <w:pPr>
      <w:keepNext/>
      <w:keepLines/>
      <w:pBdr>
        <w:bottom w:val="single" w:sz="6" w:space="5" w:color="0000FF"/>
      </w:pBdr>
      <w:tabs>
        <w:tab w:val="clear" w:pos="4320"/>
        <w:tab w:val="clear" w:pos="8640"/>
        <w:tab w:val="left" w:pos="1800"/>
        <w:tab w:val="center" w:pos="4680"/>
      </w:tabs>
      <w:ind w:right="0"/>
    </w:pPr>
    <w:rPr>
      <w:rFonts w:ascii="Arial" w:hAnsi="Arial"/>
      <w:smallCaps/>
      <w:sz w:val="24"/>
    </w:rPr>
  </w:style>
  <w:style w:type="paragraph" w:customStyle="1" w:styleId="1">
    <w:name w:val="1"/>
    <w:basedOn w:val="Normal"/>
    <w:pPr>
      <w:ind w:left="2880" w:right="0"/>
    </w:pPr>
    <w:rPr>
      <w:rFonts w:ascii="Arial" w:hAnsi="Arial"/>
    </w:rPr>
  </w:style>
  <w:style w:type="paragraph" w:customStyle="1" w:styleId="FORM">
    <w:name w:val="FORM"/>
    <w:basedOn w:val="Normal"/>
    <w:pPr>
      <w:keepNext/>
      <w:keepLines/>
      <w:tabs>
        <w:tab w:val="left" w:pos="1800"/>
        <w:tab w:val="left" w:pos="8640"/>
      </w:tabs>
      <w:ind w:right="0"/>
    </w:pPr>
    <w:rPr>
      <w:rFonts w:ascii="Arial" w:hAnsi="Arial"/>
      <w:sz w:val="1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17544"/>
    <w:pPr>
      <w:overflowPunct/>
      <w:autoSpaceDE/>
      <w:autoSpaceDN/>
      <w:adjustRightInd/>
      <w:ind w:right="0"/>
      <w:textAlignment w:val="auto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E82D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953D6"/>
    <w:rPr>
      <w:color w:val="800080"/>
      <w:u w:val="single"/>
    </w:rPr>
  </w:style>
  <w:style w:type="character" w:styleId="CommentReference">
    <w:name w:val="annotation reference"/>
    <w:rsid w:val="00940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745"/>
  </w:style>
  <w:style w:type="character" w:customStyle="1" w:styleId="CommentTextChar">
    <w:name w:val="Comment Text Char"/>
    <w:link w:val="CommentText"/>
    <w:rsid w:val="00940745"/>
    <w:rPr>
      <w:rFonts w:ascii="Univers (WN)" w:hAnsi="Univers (WN)"/>
    </w:rPr>
  </w:style>
  <w:style w:type="paragraph" w:styleId="CommentSubject">
    <w:name w:val="annotation subject"/>
    <w:basedOn w:val="CommentText"/>
    <w:next w:val="CommentText"/>
    <w:link w:val="CommentSubjectChar"/>
    <w:rsid w:val="00940745"/>
    <w:rPr>
      <w:b/>
      <w:bCs/>
    </w:rPr>
  </w:style>
  <w:style w:type="character" w:customStyle="1" w:styleId="CommentSubjectChar">
    <w:name w:val="Comment Subject Char"/>
    <w:link w:val="CommentSubject"/>
    <w:rsid w:val="00940745"/>
    <w:rPr>
      <w:rFonts w:ascii="Univers (WN)" w:hAnsi="Univers (WN)"/>
      <w:b/>
      <w:bCs/>
    </w:rPr>
  </w:style>
  <w:style w:type="paragraph" w:styleId="ListParagraph">
    <w:name w:val="List Paragraph"/>
    <w:basedOn w:val="Normal"/>
    <w:uiPriority w:val="34"/>
    <w:qFormat/>
    <w:rsid w:val="001E08BA"/>
    <w:pPr>
      <w:overflowPunct/>
      <w:autoSpaceDE/>
      <w:autoSpaceDN/>
      <w:adjustRightInd/>
      <w:spacing w:after="160" w:line="259" w:lineRule="auto"/>
      <w:ind w:left="720" w:right="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240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ge.com/en_US/for-our-business-partners/energy-efficiency-solicitations/energy-efficiency-solicitations.page?WT.mc_id=Vanity_eesolicitations&amp;ctx=busin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oweradvocate.com/pR.do?okey=103339&amp;pubEvent=tru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7BC87BE99824790CCBB683AAB15BD" ma:contentTypeVersion="0" ma:contentTypeDescription="Create a new document." ma:contentTypeScope="" ma:versionID="ecced7e63fba1d02b334ba5c795b1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BE79-E67A-4151-9732-E53C2329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530D3-F109-4A11-8148-1B0480D770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DDE340-5A7F-4EF5-B5FA-CAF1EBFC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659C0-9C4D-499D-8875-997D90158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7D9F2E-670D-40E1-8410-2F54DDE9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User's Guide to Contracting</vt:lpstr>
    </vt:vector>
  </TitlesOfParts>
  <Company>Pillsbury Winthrop Shaw Pittman LLP</Company>
  <LinksUpToDate>false</LinksUpToDate>
  <CharactersWithSpaces>2571</CharactersWithSpaces>
  <SharedDoc>false</SharedDoc>
  <HLinks>
    <vt:vector size="24" baseType="variant">
      <vt:variant>
        <vt:i4>524319</vt:i4>
      </vt:variant>
      <vt:variant>
        <vt:i4>9</vt:i4>
      </vt:variant>
      <vt:variant>
        <vt:i4>0</vt:i4>
      </vt:variant>
      <vt:variant>
        <vt:i4>5</vt:i4>
      </vt:variant>
      <vt:variant>
        <vt:lpwstr>https://www.poweradvocate.com/pR.do?okey=93482&amp;pubEvent=true</vt:lpwstr>
      </vt:variant>
      <vt:variant>
        <vt:lpwstr/>
      </vt:variant>
      <vt:variant>
        <vt:i4>7077966</vt:i4>
      </vt:variant>
      <vt:variant>
        <vt:i4>6</vt:i4>
      </vt:variant>
      <vt:variant>
        <vt:i4>0</vt:i4>
      </vt:variant>
      <vt:variant>
        <vt:i4>5</vt:i4>
      </vt:variant>
      <vt:variant>
        <vt:lpwstr>http://www.pgecorp.com/aboutus/ethics_compliance/con_con_ven/index.shtml</vt:lpwstr>
      </vt:variant>
      <vt:variant>
        <vt:lpwstr/>
      </vt:variant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http://docs.cpuc.ca.gov/PublishedDocs/Published/G000/M250/K547/250547876.PDF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http://www.cpuc.ca.gov/SanJoaquin/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User's Guide to Contracting</dc:title>
  <dc:subject>How to process a contract, etc.</dc:subject>
  <dc:creator>()</dc:creator>
  <cp:keywords/>
  <cp:lastModifiedBy>Torr, Angela</cp:lastModifiedBy>
  <cp:revision>12</cp:revision>
  <cp:lastPrinted>2017-10-12T20:49:00Z</cp:lastPrinted>
  <dcterms:created xsi:type="dcterms:W3CDTF">2020-03-07T01:28:00Z</dcterms:created>
  <dcterms:modified xsi:type="dcterms:W3CDTF">2020-04-06T17:35:00Z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ocal Office">
    <vt:lpwstr>San Francisco, CA  94120-7880</vt:lpwstr>
  </property>
  <property fmtid="{D5CDD505-2E9C-101B-9397-08002B2CF9AE}" pid="4" name="Doc No.">
    <vt:lpwstr>COA.doc</vt:lpwstr>
  </property>
  <property fmtid="{D5CDD505-2E9C-101B-9397-08002B2CF9AE}" pid="5" name="Doc Path">
    <vt:lpwstr>C:\Documents and Settings\burlingame_rb\Local Settings\Temporary Internet Files\OLK41</vt:lpwstr>
  </property>
  <property fmtid="{D5CDD505-2E9C-101B-9397-08002B2CF9AE}" pid="6" name="Orig Doc Path">
    <vt:lpwstr>   </vt:lpwstr>
  </property>
  <property fmtid="{D5CDD505-2E9C-101B-9397-08002B2CF9AE}" pid="7" name="Doc Name">
    <vt:lpwstr>COA.doc</vt:lpwstr>
  </property>
  <property fmtid="{D5CDD505-2E9C-101B-9397-08002B2CF9AE}" pid="8" name="Addressee(s)">
    <vt:lpwstr>   </vt:lpwstr>
  </property>
  <property fmtid="{D5CDD505-2E9C-101B-9397-08002B2CF9AE}" pid="9" name="Signer(s)">
    <vt:lpwstr>   </vt:lpwstr>
  </property>
  <property fmtid="{D5CDD505-2E9C-101B-9397-08002B2CF9AE}" pid="10" name="Cause No.">
    <vt:lpwstr>   </vt:lpwstr>
  </property>
  <property fmtid="{D5CDD505-2E9C-101B-9397-08002B2CF9AE}" pid="11" name="Parties">
    <vt:lpwstr>   </vt:lpwstr>
  </property>
  <property fmtid="{D5CDD505-2E9C-101B-9397-08002B2CF9AE}" pid="12" name="Client No.">
    <vt:lpwstr>   </vt:lpwstr>
  </property>
  <property fmtid="{D5CDD505-2E9C-101B-9397-08002B2CF9AE}" pid="13" name="Matter No.">
    <vt:lpwstr>   </vt:lpwstr>
  </property>
  <property fmtid="{D5CDD505-2E9C-101B-9397-08002B2CF9AE}" pid="14" name="Client Name">
    <vt:lpwstr>   </vt:lpwstr>
  </property>
  <property fmtid="{D5CDD505-2E9C-101B-9397-08002B2CF9AE}" pid="15" name="Matter Name">
    <vt:lpwstr>   </vt:lpwstr>
  </property>
  <property fmtid="{D5CDD505-2E9C-101B-9397-08002B2CF9AE}" pid="16" name="Caption Bank Document">
    <vt:lpwstr>   </vt:lpwstr>
  </property>
  <property fmtid="{D5CDD505-2E9C-101B-9397-08002B2CF9AE}" pid="17" name="Caption Client Name">
    <vt:lpwstr>   </vt:lpwstr>
  </property>
  <property fmtid="{D5CDD505-2E9C-101B-9397-08002B2CF9AE}" pid="18" name="Caption Opp Counsel Client Name">
    <vt:lpwstr>   </vt:lpwstr>
  </property>
  <property fmtid="{D5CDD505-2E9C-101B-9397-08002B2CF9AE}" pid="19" name="Caption Attorneys for">
    <vt:lpwstr>   </vt:lpwstr>
  </property>
  <property fmtid="{D5CDD505-2E9C-101B-9397-08002B2CF9AE}" pid="20" name="Caption Opp Counsel for">
    <vt:lpwstr>   </vt:lpwstr>
  </property>
  <property fmtid="{D5CDD505-2E9C-101B-9397-08002B2CF9AE}" pid="21" name="Document Management Library">
    <vt:lpwstr>   </vt:lpwstr>
  </property>
  <property fmtid="{D5CDD505-2E9C-101B-9397-08002B2CF9AE}" pid="22" name="Recipient Array">
    <vt:lpwstr>   </vt:lpwstr>
  </property>
  <property fmtid="{D5CDD505-2E9C-101B-9397-08002B2CF9AE}" pid="23" name="DocType">
    <vt:lpwstr>   </vt:lpwstr>
  </property>
  <property fmtid="{D5CDD505-2E9C-101B-9397-08002B2CF9AE}" pid="24" name="ContentType">
    <vt:lpwstr>Document</vt:lpwstr>
  </property>
  <property fmtid="{D5CDD505-2E9C-101B-9397-08002B2CF9AE}" pid="25" name="ContentTypeId">
    <vt:lpwstr>0x01010081B7BC87BE99824790CCBB683AAB15BD</vt:lpwstr>
  </property>
</Properties>
</file>