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0E3E" w14:textId="77777777" w:rsidR="00A71C83" w:rsidRPr="00FD61B0" w:rsidRDefault="00A71C83" w:rsidP="00A71C8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F6F4321" w14:textId="77777777" w:rsidR="00A71C83" w:rsidRPr="001E48CC" w:rsidRDefault="00A71C83" w:rsidP="00A71C8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Commercial</w:t>
      </w:r>
      <w:r w:rsidRPr="001E48C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Behavioral</w:t>
      </w:r>
      <w:r w:rsidRPr="001E48CC">
        <w:rPr>
          <w:rFonts w:ascii="Arial" w:hAnsi="Arial" w:cs="Arial"/>
          <w:b/>
          <w:bCs/>
          <w:sz w:val="24"/>
          <w:szCs w:val="24"/>
        </w:rPr>
        <w:t xml:space="preserve"> Program RFP</w:t>
      </w:r>
    </w:p>
    <w:p w14:paraId="5A6F2453" w14:textId="77777777" w:rsidR="00A71C83" w:rsidRPr="00FD61B0" w:rsidRDefault="00A71C83" w:rsidP="00A71C83">
      <w:pPr>
        <w:rPr>
          <w:rFonts w:ascii="Arial" w:hAnsi="Arial" w:cs="Arial"/>
          <w:sz w:val="24"/>
          <w:szCs w:val="24"/>
        </w:rPr>
      </w:pPr>
    </w:p>
    <w:p w14:paraId="74D16E19" w14:textId="77777777" w:rsidR="00A71C83" w:rsidRPr="00FD61B0" w:rsidRDefault="00A71C83" w:rsidP="00A71C83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January 22, 2021</w:t>
      </w:r>
      <w:r w:rsidRPr="00FD61B0">
        <w:rPr>
          <w:rFonts w:ascii="Arial" w:hAnsi="Arial" w:cs="Arial"/>
          <w:sz w:val="24"/>
          <w:szCs w:val="24"/>
        </w:rPr>
        <w:t>, SoCalGas releas</w:t>
      </w:r>
      <w:r>
        <w:rPr>
          <w:rFonts w:ascii="Arial" w:hAnsi="Arial" w:cs="Arial"/>
          <w:sz w:val="24"/>
          <w:szCs w:val="24"/>
        </w:rPr>
        <w:t>ed</w:t>
      </w:r>
      <w:r w:rsidRPr="00FD6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FD61B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equest for </w:t>
      </w:r>
      <w:r w:rsidRPr="00FD61B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roposal (RFP)</w:t>
      </w:r>
      <w:r w:rsidRPr="00FD61B0">
        <w:rPr>
          <w:rFonts w:ascii="Arial" w:hAnsi="Arial" w:cs="Arial"/>
          <w:sz w:val="24"/>
          <w:szCs w:val="24"/>
        </w:rPr>
        <w:t xml:space="preserve"> for the local </w:t>
      </w:r>
      <w:r>
        <w:rPr>
          <w:rFonts w:ascii="Arial" w:hAnsi="Arial" w:cs="Arial"/>
          <w:sz w:val="24"/>
          <w:szCs w:val="24"/>
        </w:rPr>
        <w:t xml:space="preserve">Commercial Behavioral </w:t>
      </w:r>
      <w:r w:rsidRPr="00FD61B0">
        <w:rPr>
          <w:rFonts w:ascii="Arial" w:hAnsi="Arial" w:cs="Arial"/>
          <w:sz w:val="24"/>
          <w:szCs w:val="24"/>
        </w:rPr>
        <w:t>solicitation</w:t>
      </w:r>
      <w:r>
        <w:rPr>
          <w:rFonts w:ascii="Arial" w:hAnsi="Arial" w:cs="Arial"/>
          <w:sz w:val="24"/>
          <w:szCs w:val="24"/>
        </w:rPr>
        <w:t xml:space="preserve">. </w:t>
      </w:r>
      <w:r w:rsidRPr="00FD61B0">
        <w:rPr>
          <w:rFonts w:ascii="Arial" w:hAnsi="Arial" w:cs="Arial"/>
          <w:sz w:val="24"/>
          <w:szCs w:val="24"/>
        </w:rPr>
        <w:t xml:space="preserve">Below is </w:t>
      </w:r>
      <w:r>
        <w:rPr>
          <w:rFonts w:ascii="Arial" w:hAnsi="Arial" w:cs="Arial"/>
          <w:sz w:val="24"/>
          <w:szCs w:val="24"/>
        </w:rPr>
        <w:t xml:space="preserve">the RFP </w:t>
      </w:r>
      <w:r w:rsidRPr="00FD61B0">
        <w:rPr>
          <w:rFonts w:ascii="Arial" w:hAnsi="Arial" w:cs="Arial"/>
          <w:sz w:val="24"/>
          <w:szCs w:val="24"/>
        </w:rPr>
        <w:t xml:space="preserve">schedule: </w:t>
      </w:r>
    </w:p>
    <w:p w14:paraId="2179AF24" w14:textId="77777777" w:rsidR="00A71C83" w:rsidRPr="00FD61B0" w:rsidRDefault="00A71C83" w:rsidP="00A71C83">
      <w:pPr>
        <w:rPr>
          <w:rFonts w:ascii="Arial" w:hAnsi="Arial" w:cs="Arial"/>
          <w:sz w:val="24"/>
          <w:szCs w:val="24"/>
        </w:rPr>
      </w:pPr>
    </w:p>
    <w:p w14:paraId="5440CDDF" w14:textId="77777777" w:rsidR="00A71C83" w:rsidRPr="000514E2" w:rsidRDefault="00A71C83" w:rsidP="00A71C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4E2">
        <w:rPr>
          <w:rFonts w:ascii="Arial" w:hAnsi="Arial" w:cs="Arial"/>
          <w:sz w:val="24"/>
          <w:szCs w:val="24"/>
        </w:rPr>
        <w:t xml:space="preserve">RFP Release Date – January </w:t>
      </w:r>
      <w:r>
        <w:rPr>
          <w:rFonts w:ascii="Arial" w:hAnsi="Arial" w:cs="Arial"/>
          <w:sz w:val="24"/>
          <w:szCs w:val="24"/>
        </w:rPr>
        <w:t>22</w:t>
      </w:r>
      <w:r w:rsidRPr="000514E2">
        <w:rPr>
          <w:rFonts w:ascii="Arial" w:hAnsi="Arial" w:cs="Arial"/>
          <w:sz w:val="24"/>
          <w:szCs w:val="24"/>
        </w:rPr>
        <w:t>, 2021</w:t>
      </w:r>
    </w:p>
    <w:p w14:paraId="5526BD07" w14:textId="77777777" w:rsidR="00A71C83" w:rsidRDefault="00A71C83" w:rsidP="00A71C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 xml:space="preserve">Bidders Proposal Due – </w:t>
      </w:r>
      <w:r>
        <w:rPr>
          <w:rFonts w:ascii="Arial" w:hAnsi="Arial" w:cs="Arial"/>
          <w:sz w:val="24"/>
          <w:szCs w:val="24"/>
        </w:rPr>
        <w:t>February</w:t>
      </w:r>
      <w:r w:rsidRPr="00FD6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Pr="00FD61B0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1</w:t>
      </w:r>
    </w:p>
    <w:p w14:paraId="4A2E874A" w14:textId="77777777" w:rsidR="00A71C83" w:rsidRPr="000514E2" w:rsidRDefault="00A71C83" w:rsidP="00A71C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>Selected Bidder(s) notified</w:t>
      </w:r>
      <w:r>
        <w:rPr>
          <w:rFonts w:ascii="Arial" w:hAnsi="Arial" w:cs="Arial"/>
          <w:sz w:val="24"/>
          <w:szCs w:val="24"/>
        </w:rPr>
        <w:t xml:space="preserve"> </w:t>
      </w:r>
      <w:r w:rsidRPr="00FD61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April </w:t>
      </w:r>
      <w:r w:rsidRPr="00FD61B0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</w:p>
    <w:p w14:paraId="7609023D" w14:textId="77777777" w:rsidR="00A71C83" w:rsidRPr="00FD61B0" w:rsidRDefault="00A71C83" w:rsidP="00A71C83">
      <w:pPr>
        <w:rPr>
          <w:rFonts w:ascii="Arial" w:hAnsi="Arial" w:cs="Arial"/>
          <w:sz w:val="24"/>
          <w:szCs w:val="24"/>
        </w:rPr>
      </w:pPr>
    </w:p>
    <w:p w14:paraId="52A7CEA0" w14:textId="77777777" w:rsidR="00A71C83" w:rsidRPr="00FD61B0" w:rsidRDefault="00A71C83" w:rsidP="00A71C83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 xml:space="preserve">This notification is for informational purposes only. Selected bidders </w:t>
      </w:r>
      <w:r>
        <w:rPr>
          <w:rFonts w:ascii="Arial" w:hAnsi="Arial" w:cs="Arial"/>
          <w:sz w:val="24"/>
          <w:szCs w:val="24"/>
        </w:rPr>
        <w:t>have</w:t>
      </w:r>
      <w:r w:rsidRPr="00FD61B0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>en</w:t>
      </w:r>
      <w:r w:rsidRPr="00FD61B0">
        <w:rPr>
          <w:rFonts w:ascii="Arial" w:hAnsi="Arial" w:cs="Arial"/>
          <w:sz w:val="24"/>
          <w:szCs w:val="24"/>
        </w:rPr>
        <w:t xml:space="preserve"> notified via PowerAdvocate </w:t>
      </w:r>
      <w:r>
        <w:rPr>
          <w:rFonts w:ascii="Arial" w:hAnsi="Arial" w:cs="Arial"/>
          <w:sz w:val="24"/>
          <w:szCs w:val="24"/>
        </w:rPr>
        <w:t xml:space="preserve">as to how </w:t>
      </w:r>
      <w:r w:rsidRPr="00FD61B0">
        <w:rPr>
          <w:rFonts w:ascii="Arial" w:hAnsi="Arial" w:cs="Arial"/>
          <w:sz w:val="24"/>
          <w:szCs w:val="24"/>
        </w:rPr>
        <w:t xml:space="preserve">to access the RFP documents, submit questions, and submit </w:t>
      </w:r>
      <w:r>
        <w:rPr>
          <w:rFonts w:ascii="Arial" w:hAnsi="Arial" w:cs="Arial"/>
          <w:sz w:val="24"/>
          <w:szCs w:val="24"/>
        </w:rPr>
        <w:t>their</w:t>
      </w:r>
      <w:r w:rsidRPr="00FD6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FD61B0">
        <w:rPr>
          <w:rFonts w:ascii="Arial" w:hAnsi="Arial" w:cs="Arial"/>
          <w:sz w:val="24"/>
          <w:szCs w:val="24"/>
        </w:rPr>
        <w:t>roposal.</w:t>
      </w:r>
    </w:p>
    <w:p w14:paraId="0AAEC2B2" w14:textId="77777777" w:rsidR="00A71C83" w:rsidRPr="00FD61B0" w:rsidRDefault="00A71C83" w:rsidP="00A71C83">
      <w:pPr>
        <w:rPr>
          <w:rFonts w:ascii="Arial" w:hAnsi="Arial" w:cs="Arial"/>
          <w:color w:val="000000"/>
          <w:sz w:val="24"/>
          <w:szCs w:val="24"/>
        </w:rPr>
      </w:pPr>
    </w:p>
    <w:p w14:paraId="6D6FCFB9" w14:textId="77777777" w:rsidR="00A71C83" w:rsidRPr="00FD61B0" w:rsidRDefault="00A71C83" w:rsidP="00A71C83">
      <w:pPr>
        <w:rPr>
          <w:rFonts w:ascii="Arial" w:hAnsi="Arial" w:cs="Arial"/>
          <w:color w:val="000000"/>
          <w:sz w:val="24"/>
          <w:szCs w:val="24"/>
        </w:rPr>
      </w:pPr>
      <w:r w:rsidRPr="00FD61B0">
        <w:rPr>
          <w:rFonts w:ascii="Arial" w:hAnsi="Arial" w:cs="Arial"/>
          <w:color w:val="000000"/>
          <w:sz w:val="24"/>
          <w:szCs w:val="24"/>
        </w:rPr>
        <w:t>Thank you,</w:t>
      </w:r>
    </w:p>
    <w:p w14:paraId="7580DAB9" w14:textId="77777777" w:rsidR="00A71C83" w:rsidRPr="00FD61B0" w:rsidRDefault="00A71C83" w:rsidP="00A71C83">
      <w:pPr>
        <w:rPr>
          <w:rFonts w:ascii="Arial" w:hAnsi="Arial" w:cs="Arial"/>
          <w:color w:val="000000"/>
          <w:sz w:val="24"/>
          <w:szCs w:val="24"/>
        </w:rPr>
      </w:pPr>
      <w:r w:rsidRPr="00FD61B0">
        <w:rPr>
          <w:rFonts w:ascii="Arial" w:hAnsi="Arial" w:cs="Arial"/>
          <w:color w:val="000000"/>
          <w:sz w:val="24"/>
          <w:szCs w:val="24"/>
        </w:rPr>
        <w:t>SoCalGas</w:t>
      </w:r>
    </w:p>
    <w:p w14:paraId="6B53E869" w14:textId="77777777" w:rsidR="00BB323C" w:rsidRDefault="00BB323C"/>
    <w:sectPr w:rsidR="00BB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7505"/>
    <w:multiLevelType w:val="hybridMultilevel"/>
    <w:tmpl w:val="E6F0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83"/>
    <w:rsid w:val="00A71C83"/>
    <w:rsid w:val="00B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AB1A"/>
  <w15:chartTrackingRefBased/>
  <w15:docId w15:val="{9A82BBB6-3BB9-4FE8-B63A-8FC7F8EC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</dc:creator>
  <cp:keywords/>
  <dc:description/>
  <cp:lastModifiedBy>SCG</cp:lastModifiedBy>
  <cp:revision>1</cp:revision>
  <dcterms:created xsi:type="dcterms:W3CDTF">2021-01-25T21:40:00Z</dcterms:created>
  <dcterms:modified xsi:type="dcterms:W3CDTF">2021-01-25T21:41:00Z</dcterms:modified>
</cp:coreProperties>
</file>