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BCE0" w14:textId="77777777" w:rsidR="00D44FCF" w:rsidRPr="001E48CC" w:rsidRDefault="00D44FCF" w:rsidP="00D44F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Statewide Gas Emerging Technologies</w:t>
      </w:r>
      <w:r w:rsidRPr="001E48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RFP</w:t>
      </w:r>
    </w:p>
    <w:p w14:paraId="4916AA67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</w:p>
    <w:p w14:paraId="059400C5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August 21</w:t>
      </w:r>
      <w:r w:rsidRPr="00FD61B0">
        <w:rPr>
          <w:rFonts w:ascii="Arial" w:hAnsi="Arial" w:cs="Arial"/>
          <w:sz w:val="24"/>
          <w:szCs w:val="24"/>
        </w:rPr>
        <w:t xml:space="preserve">, 2020, SoCalGas </w:t>
      </w:r>
      <w:r>
        <w:rPr>
          <w:rFonts w:ascii="Arial" w:hAnsi="Arial" w:cs="Arial"/>
          <w:sz w:val="24"/>
          <w:szCs w:val="24"/>
        </w:rPr>
        <w:t xml:space="preserve">released its </w:t>
      </w:r>
      <w:r w:rsidRPr="00FD61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equest </w:t>
      </w:r>
      <w:r w:rsidRPr="00FD61B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 w:rsidRPr="00FD61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roposal (RFP)</w:t>
      </w:r>
      <w:r w:rsidRPr="00FD61B0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>Statewide Gas Emerging Technologies Solicitation</w:t>
      </w:r>
      <w:r w:rsidRPr="00FD61B0">
        <w:rPr>
          <w:rFonts w:ascii="Arial" w:hAnsi="Arial" w:cs="Arial"/>
          <w:sz w:val="24"/>
          <w:szCs w:val="24"/>
        </w:rPr>
        <w:t xml:space="preserve">. Below is </w:t>
      </w:r>
      <w:r>
        <w:rPr>
          <w:rFonts w:ascii="Arial" w:hAnsi="Arial" w:cs="Arial"/>
          <w:sz w:val="24"/>
          <w:szCs w:val="24"/>
        </w:rPr>
        <w:t>the RFP</w:t>
      </w:r>
      <w:r w:rsidRPr="00FD61B0">
        <w:rPr>
          <w:rFonts w:ascii="Arial" w:hAnsi="Arial" w:cs="Arial"/>
          <w:sz w:val="24"/>
          <w:szCs w:val="24"/>
        </w:rPr>
        <w:t xml:space="preserve"> schedule: </w:t>
      </w:r>
    </w:p>
    <w:p w14:paraId="19EE46C2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</w:p>
    <w:p w14:paraId="651D3500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1.           RFP’s Release Date – </w:t>
      </w:r>
      <w:r>
        <w:rPr>
          <w:rFonts w:ascii="Arial" w:hAnsi="Arial" w:cs="Arial"/>
          <w:sz w:val="24"/>
          <w:szCs w:val="24"/>
        </w:rPr>
        <w:t>August</w:t>
      </w:r>
      <w:r w:rsidRPr="00FD6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21,</w:t>
      </w:r>
      <w:r w:rsidRPr="00FD61B0">
        <w:rPr>
          <w:rFonts w:ascii="Arial" w:hAnsi="Arial" w:cs="Arial"/>
          <w:sz w:val="24"/>
          <w:szCs w:val="24"/>
        </w:rPr>
        <w:t xml:space="preserve"> 2020</w:t>
      </w:r>
    </w:p>
    <w:p w14:paraId="2C872781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D61B0">
        <w:rPr>
          <w:rFonts w:ascii="Arial" w:hAnsi="Arial" w:cs="Arial"/>
          <w:sz w:val="24"/>
          <w:szCs w:val="24"/>
        </w:rPr>
        <w:t xml:space="preserve">.           Bidders Proposal Due – </w:t>
      </w:r>
      <w:r>
        <w:rPr>
          <w:rFonts w:ascii="Arial" w:hAnsi="Arial" w:cs="Arial"/>
          <w:sz w:val="24"/>
          <w:szCs w:val="24"/>
        </w:rPr>
        <w:t>October 2</w:t>
      </w:r>
      <w:r w:rsidRPr="00FD61B0">
        <w:rPr>
          <w:rFonts w:ascii="Arial" w:hAnsi="Arial" w:cs="Arial"/>
          <w:sz w:val="24"/>
          <w:szCs w:val="24"/>
        </w:rPr>
        <w:t>, 2020</w:t>
      </w:r>
    </w:p>
    <w:p w14:paraId="580345EC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D61B0">
        <w:rPr>
          <w:rFonts w:ascii="Arial" w:hAnsi="Arial" w:cs="Arial"/>
          <w:sz w:val="24"/>
          <w:szCs w:val="24"/>
        </w:rPr>
        <w:t>.</w:t>
      </w:r>
      <w:r w:rsidRPr="00FD61B0">
        <w:rPr>
          <w:rFonts w:ascii="Arial" w:hAnsi="Arial" w:cs="Arial"/>
          <w:sz w:val="24"/>
          <w:szCs w:val="24"/>
        </w:rPr>
        <w:tab/>
        <w:t xml:space="preserve">   Selected Bidder(s) notified</w:t>
      </w:r>
      <w:r>
        <w:rPr>
          <w:rFonts w:ascii="Arial" w:hAnsi="Arial" w:cs="Arial"/>
          <w:sz w:val="24"/>
          <w:szCs w:val="24"/>
        </w:rPr>
        <w:t xml:space="preserve"> </w:t>
      </w:r>
      <w:r w:rsidRPr="00FD61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December 8</w:t>
      </w:r>
      <w:r w:rsidRPr="00FD61B0">
        <w:rPr>
          <w:rFonts w:ascii="Arial" w:hAnsi="Arial" w:cs="Arial"/>
          <w:sz w:val="24"/>
          <w:szCs w:val="24"/>
        </w:rPr>
        <w:t>, 2020</w:t>
      </w:r>
      <w:r w:rsidRPr="00FD61B0">
        <w:rPr>
          <w:rFonts w:ascii="Arial" w:hAnsi="Arial" w:cs="Arial"/>
          <w:sz w:val="24"/>
          <w:szCs w:val="24"/>
        </w:rPr>
        <w:tab/>
      </w:r>
    </w:p>
    <w:p w14:paraId="109E4235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</w:p>
    <w:p w14:paraId="225EAC12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This notification is for informational purposes only. Selected bidders </w:t>
      </w:r>
      <w:r>
        <w:rPr>
          <w:rFonts w:ascii="Arial" w:hAnsi="Arial" w:cs="Arial"/>
          <w:sz w:val="24"/>
          <w:szCs w:val="24"/>
        </w:rPr>
        <w:t xml:space="preserve">have been </w:t>
      </w:r>
      <w:r w:rsidRPr="00FD61B0">
        <w:rPr>
          <w:rFonts w:ascii="Arial" w:hAnsi="Arial" w:cs="Arial"/>
          <w:sz w:val="24"/>
          <w:szCs w:val="24"/>
        </w:rPr>
        <w:t xml:space="preserve">notified via PowerAdvocate </w:t>
      </w:r>
      <w:r>
        <w:rPr>
          <w:rFonts w:ascii="Arial" w:hAnsi="Arial" w:cs="Arial"/>
          <w:sz w:val="24"/>
          <w:szCs w:val="24"/>
        </w:rPr>
        <w:t xml:space="preserve">on how </w:t>
      </w:r>
      <w:r w:rsidRPr="00FD61B0">
        <w:rPr>
          <w:rFonts w:ascii="Arial" w:hAnsi="Arial" w:cs="Arial"/>
          <w:sz w:val="24"/>
          <w:szCs w:val="24"/>
        </w:rPr>
        <w:t>to access the RFP documents, submit questions, and submit a</w:t>
      </w:r>
      <w:r>
        <w:rPr>
          <w:rFonts w:ascii="Arial" w:hAnsi="Arial" w:cs="Arial"/>
          <w:sz w:val="24"/>
          <w:szCs w:val="24"/>
        </w:rPr>
        <w:t xml:space="preserve"> Gas Emerging Technologies</w:t>
      </w:r>
      <w:r w:rsidRPr="00FD61B0">
        <w:rPr>
          <w:rFonts w:ascii="Arial" w:hAnsi="Arial" w:cs="Arial"/>
          <w:sz w:val="24"/>
          <w:szCs w:val="24"/>
        </w:rPr>
        <w:t xml:space="preserve"> Proposal.</w:t>
      </w:r>
    </w:p>
    <w:p w14:paraId="24FBE696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</w:p>
    <w:p w14:paraId="6EC9DD3C" w14:textId="77777777" w:rsidR="00D44FCF" w:rsidRPr="00FD61B0" w:rsidRDefault="00D44FCF" w:rsidP="00D44FCF">
      <w:pPr>
        <w:rPr>
          <w:rFonts w:ascii="Arial" w:hAnsi="Arial" w:cs="Arial"/>
          <w:sz w:val="24"/>
          <w:szCs w:val="24"/>
        </w:rPr>
      </w:pPr>
    </w:p>
    <w:p w14:paraId="51393158" w14:textId="77777777" w:rsidR="00D44FCF" w:rsidRPr="00FD61B0" w:rsidRDefault="00D44FCF" w:rsidP="00D44FCF">
      <w:pPr>
        <w:rPr>
          <w:rFonts w:ascii="Arial" w:hAnsi="Arial" w:cs="Arial"/>
          <w:color w:val="000000"/>
          <w:sz w:val="24"/>
          <w:szCs w:val="24"/>
        </w:rPr>
      </w:pPr>
    </w:p>
    <w:p w14:paraId="1A26E233" w14:textId="77777777" w:rsidR="00D44FCF" w:rsidRPr="00FD61B0" w:rsidRDefault="00D44FCF" w:rsidP="00D44FCF">
      <w:pPr>
        <w:rPr>
          <w:rFonts w:ascii="Arial" w:hAnsi="Arial" w:cs="Arial"/>
          <w:color w:val="000000"/>
          <w:sz w:val="24"/>
          <w:szCs w:val="24"/>
        </w:rPr>
      </w:pPr>
      <w:r w:rsidRPr="00FD61B0">
        <w:rPr>
          <w:rFonts w:ascii="Arial" w:hAnsi="Arial" w:cs="Arial"/>
          <w:color w:val="000000"/>
          <w:sz w:val="24"/>
          <w:szCs w:val="24"/>
        </w:rPr>
        <w:t>Thank you,</w:t>
      </w:r>
    </w:p>
    <w:p w14:paraId="60C08136" w14:textId="77777777" w:rsidR="00D44FCF" w:rsidRPr="00FD61B0" w:rsidRDefault="00D44FCF" w:rsidP="00D44FCF">
      <w:pPr>
        <w:rPr>
          <w:rFonts w:ascii="Arial" w:hAnsi="Arial" w:cs="Arial"/>
          <w:color w:val="000000"/>
          <w:sz w:val="24"/>
          <w:szCs w:val="24"/>
        </w:rPr>
      </w:pPr>
      <w:r w:rsidRPr="00FD61B0">
        <w:rPr>
          <w:rFonts w:ascii="Arial" w:hAnsi="Arial" w:cs="Arial"/>
          <w:color w:val="000000"/>
          <w:sz w:val="24"/>
          <w:szCs w:val="24"/>
        </w:rPr>
        <w:t>SoCalGas</w:t>
      </w:r>
    </w:p>
    <w:p w14:paraId="0687CB85" w14:textId="77777777" w:rsidR="00BB323C" w:rsidRDefault="00BB323C">
      <w:bookmarkStart w:id="0" w:name="_GoBack"/>
      <w:bookmarkEnd w:id="0"/>
    </w:p>
    <w:sectPr w:rsidR="00B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CF"/>
    <w:rsid w:val="00BB323C"/>
    <w:rsid w:val="00D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4C17"/>
  <w15:chartTrackingRefBased/>
  <w15:docId w15:val="{F5F26281-FDA2-4C5F-B94C-CD2F151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58F04E8106243B64406965E06F819" ma:contentTypeVersion="13" ma:contentTypeDescription="Create a new document." ma:contentTypeScope="" ma:versionID="7374cfb9e303e6b36d1ed91d4a9f5d93">
  <xsd:schema xmlns:xsd="http://www.w3.org/2001/XMLSchema" xmlns:xs="http://www.w3.org/2001/XMLSchema" xmlns:p="http://schemas.microsoft.com/office/2006/metadata/properties" xmlns:ns3="dee78854-d241-41b0-8411-773191e98521" xmlns:ns4="4df50eb4-e55a-407b-b586-d2eb866c9c5d" targetNamespace="http://schemas.microsoft.com/office/2006/metadata/properties" ma:root="true" ma:fieldsID="67f84f6e917676d4326040e277466b50" ns3:_="" ns4:_="">
    <xsd:import namespace="dee78854-d241-41b0-8411-773191e98521"/>
    <xsd:import namespace="4df50eb4-e55a-407b-b586-d2eb866c9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78854-d241-41b0-8411-773191e98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0eb4-e55a-407b-b586-d2eb866c9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9575F-7C2E-497C-BB95-878D423B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78854-d241-41b0-8411-773191e98521"/>
    <ds:schemaRef ds:uri="4df50eb4-e55a-407b-b586-d2eb866c9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E9FCA-C968-440F-8BA6-4FB11CBF9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4625A-3BBE-4545-B1BA-722C4C068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cp:keywords/>
  <dc:description/>
  <cp:lastModifiedBy>SCG</cp:lastModifiedBy>
  <cp:revision>2</cp:revision>
  <dcterms:created xsi:type="dcterms:W3CDTF">2020-08-24T17:40:00Z</dcterms:created>
  <dcterms:modified xsi:type="dcterms:W3CDTF">2020-08-24T18:02:00Z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0x010100DE558F04E8106243B64406965E06F819</vt:lpwstr>
  </property>
</Properties>
</file>