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BE74" w14:textId="01A88AA7" w:rsidR="002D79C3" w:rsidRPr="00141071" w:rsidRDefault="00BB7755" w:rsidP="00531867">
      <w:pPr>
        <w:pStyle w:val="Title"/>
        <w:jc w:val="center"/>
        <w:rPr>
          <w:rFonts w:ascii="Calibri" w:hAnsi="Calibri" w:cs="Calibri"/>
          <w:sz w:val="48"/>
          <w:szCs w:val="48"/>
        </w:rPr>
      </w:pPr>
      <w:r w:rsidRPr="00141071">
        <w:rPr>
          <w:rFonts w:ascii="Calibri" w:hAnsi="Calibri" w:cs="Calibri"/>
          <w:sz w:val="48"/>
          <w:szCs w:val="48"/>
        </w:rPr>
        <w:t>Program Segmentation in Recent BBAL Filing</w:t>
      </w:r>
      <w:r w:rsidR="00152F0E" w:rsidRPr="00141071">
        <w:rPr>
          <w:rFonts w:ascii="Calibri" w:hAnsi="Calibri" w:cs="Calibri"/>
          <w:sz w:val="48"/>
          <w:szCs w:val="48"/>
        </w:rPr>
        <w:t>s</w:t>
      </w:r>
    </w:p>
    <w:p w14:paraId="0EBDFBD8" w14:textId="297344D8" w:rsidR="003059B6" w:rsidRPr="00141071" w:rsidRDefault="003059B6" w:rsidP="006256EE">
      <w:pPr>
        <w:rPr>
          <w:rFonts w:ascii="Calibri" w:hAnsi="Calibri" w:cs="Calibri"/>
          <w:b/>
          <w:bCs/>
          <w:color w:val="FF0000"/>
          <w:sz w:val="22"/>
          <w:szCs w:val="22"/>
        </w:rPr>
      </w:pPr>
    </w:p>
    <w:p w14:paraId="4624CEDC" w14:textId="6DD4E098" w:rsidR="003059B6" w:rsidRPr="00141071" w:rsidRDefault="003059B6" w:rsidP="003059B6">
      <w:pPr>
        <w:jc w:val="center"/>
        <w:rPr>
          <w:rFonts w:ascii="Calibri" w:hAnsi="Calibri" w:cs="Calibri"/>
          <w:b/>
          <w:bCs/>
          <w:color w:val="000000" w:themeColor="text1"/>
          <w:sz w:val="22"/>
          <w:szCs w:val="22"/>
        </w:rPr>
      </w:pPr>
      <w:r w:rsidRPr="00141071">
        <w:rPr>
          <w:rFonts w:ascii="Calibri" w:hAnsi="Calibri" w:cs="Calibri"/>
          <w:b/>
          <w:bCs/>
          <w:color w:val="000000" w:themeColor="text1"/>
          <w:sz w:val="22"/>
          <w:szCs w:val="22"/>
        </w:rPr>
        <w:t xml:space="preserve">November </w:t>
      </w:r>
      <w:r w:rsidR="002C0A05" w:rsidRPr="00141071">
        <w:rPr>
          <w:rFonts w:ascii="Calibri" w:hAnsi="Calibri" w:cs="Calibri"/>
          <w:b/>
          <w:bCs/>
          <w:color w:val="000000" w:themeColor="text1"/>
          <w:sz w:val="22"/>
          <w:szCs w:val="22"/>
        </w:rPr>
        <w:t>2</w:t>
      </w:r>
      <w:r w:rsidR="00AF4013">
        <w:rPr>
          <w:rFonts w:ascii="Calibri" w:hAnsi="Calibri" w:cs="Calibri"/>
          <w:b/>
          <w:bCs/>
          <w:color w:val="000000" w:themeColor="text1"/>
          <w:sz w:val="22"/>
          <w:szCs w:val="22"/>
        </w:rPr>
        <w:t>4</w:t>
      </w:r>
      <w:r w:rsidRPr="00141071">
        <w:rPr>
          <w:rFonts w:ascii="Calibri" w:hAnsi="Calibri" w:cs="Calibri"/>
          <w:b/>
          <w:bCs/>
          <w:color w:val="000000" w:themeColor="text1"/>
          <w:sz w:val="22"/>
          <w:szCs w:val="22"/>
        </w:rPr>
        <w:t>, 2021</w:t>
      </w:r>
    </w:p>
    <w:p w14:paraId="3205444E" w14:textId="77777777" w:rsidR="003059B6" w:rsidRPr="00141071" w:rsidRDefault="003059B6" w:rsidP="006256EE">
      <w:pPr>
        <w:rPr>
          <w:rFonts w:ascii="Calibri" w:hAnsi="Calibri" w:cs="Calibri"/>
          <w:b/>
          <w:bCs/>
          <w:color w:val="FF0000"/>
          <w:sz w:val="22"/>
          <w:szCs w:val="22"/>
        </w:rPr>
      </w:pPr>
    </w:p>
    <w:sdt>
      <w:sdtPr>
        <w:rPr>
          <w:rFonts w:ascii="Calibri" w:eastAsiaTheme="minorHAnsi" w:hAnsi="Calibri" w:cs="Calibri"/>
          <w:b w:val="0"/>
          <w:bCs w:val="0"/>
          <w:color w:val="auto"/>
          <w:sz w:val="24"/>
          <w:szCs w:val="24"/>
        </w:rPr>
        <w:id w:val="1507866174"/>
        <w:docPartObj>
          <w:docPartGallery w:val="Table of Contents"/>
          <w:docPartUnique/>
        </w:docPartObj>
      </w:sdtPr>
      <w:sdtEndPr>
        <w:rPr>
          <w:rFonts w:eastAsia="Times New Roman"/>
          <w:noProof/>
        </w:rPr>
      </w:sdtEndPr>
      <w:sdtContent>
        <w:p w14:paraId="67E30E3D" w14:textId="0D6669AA" w:rsidR="006256EE" w:rsidRPr="00141071" w:rsidRDefault="006256EE">
          <w:pPr>
            <w:pStyle w:val="TOCHeading"/>
            <w:rPr>
              <w:rFonts w:ascii="Calibri" w:hAnsi="Calibri" w:cs="Calibri"/>
            </w:rPr>
          </w:pPr>
          <w:r w:rsidRPr="00141071">
            <w:rPr>
              <w:rFonts w:ascii="Calibri" w:hAnsi="Calibri" w:cs="Calibri"/>
            </w:rPr>
            <w:t>Table of Contents</w:t>
          </w:r>
        </w:p>
        <w:p w14:paraId="45A4EBBB" w14:textId="2BB9F87F" w:rsidR="00AF4013" w:rsidRDefault="006256EE">
          <w:pPr>
            <w:pStyle w:val="TOC1"/>
            <w:tabs>
              <w:tab w:val="right" w:leader="dot" w:pos="9350"/>
            </w:tabs>
            <w:rPr>
              <w:rFonts w:asciiTheme="minorHAnsi" w:eastAsiaTheme="minorEastAsia" w:hAnsiTheme="minorHAnsi" w:cstheme="minorBidi"/>
              <w:b w:val="0"/>
              <w:bCs w:val="0"/>
              <w:i w:val="0"/>
              <w:iCs w:val="0"/>
              <w:noProof/>
            </w:rPr>
          </w:pPr>
          <w:r w:rsidRPr="00141071">
            <w:rPr>
              <w:rFonts w:ascii="Calibri" w:hAnsi="Calibri" w:cs="Calibri"/>
              <w:b w:val="0"/>
              <w:bCs w:val="0"/>
            </w:rPr>
            <w:fldChar w:fldCharType="begin"/>
          </w:r>
          <w:r w:rsidRPr="00141071">
            <w:rPr>
              <w:rFonts w:ascii="Calibri" w:hAnsi="Calibri" w:cs="Calibri"/>
            </w:rPr>
            <w:instrText xml:space="preserve"> TOC \o "1-3" \h \z \u </w:instrText>
          </w:r>
          <w:r w:rsidRPr="00141071">
            <w:rPr>
              <w:rFonts w:ascii="Calibri" w:hAnsi="Calibri" w:cs="Calibri"/>
              <w:b w:val="0"/>
              <w:bCs w:val="0"/>
            </w:rPr>
            <w:fldChar w:fldCharType="separate"/>
          </w:r>
          <w:hyperlink w:anchor="_Toc88653528" w:history="1">
            <w:r w:rsidR="00AF4013" w:rsidRPr="009B0A1D">
              <w:rPr>
                <w:rStyle w:val="Hyperlink"/>
                <w:rFonts w:ascii="Calibri" w:hAnsi="Calibri" w:cs="Calibri"/>
                <w:noProof/>
              </w:rPr>
              <w:t>Document Overview</w:t>
            </w:r>
            <w:r w:rsidR="00AF4013">
              <w:rPr>
                <w:noProof/>
                <w:webHidden/>
              </w:rPr>
              <w:tab/>
            </w:r>
            <w:r w:rsidR="00AF4013">
              <w:rPr>
                <w:noProof/>
                <w:webHidden/>
              </w:rPr>
              <w:fldChar w:fldCharType="begin"/>
            </w:r>
            <w:r w:rsidR="00AF4013">
              <w:rPr>
                <w:noProof/>
                <w:webHidden/>
              </w:rPr>
              <w:instrText xml:space="preserve"> PAGEREF _Toc88653528 \h </w:instrText>
            </w:r>
            <w:r w:rsidR="00AF4013">
              <w:rPr>
                <w:noProof/>
                <w:webHidden/>
              </w:rPr>
            </w:r>
            <w:r w:rsidR="00AF4013">
              <w:rPr>
                <w:noProof/>
                <w:webHidden/>
              </w:rPr>
              <w:fldChar w:fldCharType="separate"/>
            </w:r>
            <w:r w:rsidR="00AF4013">
              <w:rPr>
                <w:noProof/>
                <w:webHidden/>
              </w:rPr>
              <w:t>2</w:t>
            </w:r>
            <w:r w:rsidR="00AF4013">
              <w:rPr>
                <w:noProof/>
                <w:webHidden/>
              </w:rPr>
              <w:fldChar w:fldCharType="end"/>
            </w:r>
          </w:hyperlink>
        </w:p>
        <w:p w14:paraId="62F43182" w14:textId="28A5AB0C" w:rsidR="00AF4013" w:rsidRDefault="00AF4013">
          <w:pPr>
            <w:pStyle w:val="TOC1"/>
            <w:tabs>
              <w:tab w:val="right" w:leader="dot" w:pos="9350"/>
            </w:tabs>
            <w:rPr>
              <w:rFonts w:asciiTheme="minorHAnsi" w:eastAsiaTheme="minorEastAsia" w:hAnsiTheme="minorHAnsi" w:cstheme="minorBidi"/>
              <w:b w:val="0"/>
              <w:bCs w:val="0"/>
              <w:i w:val="0"/>
              <w:iCs w:val="0"/>
              <w:noProof/>
            </w:rPr>
          </w:pPr>
          <w:hyperlink w:anchor="_Toc88653529" w:history="1">
            <w:r w:rsidRPr="009B0A1D">
              <w:rPr>
                <w:rStyle w:val="Hyperlink"/>
                <w:rFonts w:ascii="Calibri" w:hAnsi="Calibri" w:cs="Calibri"/>
                <w:noProof/>
              </w:rPr>
              <w:t>Table of BBAL Expenditures by Segment</w:t>
            </w:r>
            <w:r>
              <w:rPr>
                <w:noProof/>
                <w:webHidden/>
              </w:rPr>
              <w:tab/>
            </w:r>
            <w:r>
              <w:rPr>
                <w:noProof/>
                <w:webHidden/>
              </w:rPr>
              <w:fldChar w:fldCharType="begin"/>
            </w:r>
            <w:r>
              <w:rPr>
                <w:noProof/>
                <w:webHidden/>
              </w:rPr>
              <w:instrText xml:space="preserve"> PAGEREF _Toc88653529 \h </w:instrText>
            </w:r>
            <w:r>
              <w:rPr>
                <w:noProof/>
                <w:webHidden/>
              </w:rPr>
            </w:r>
            <w:r>
              <w:rPr>
                <w:noProof/>
                <w:webHidden/>
              </w:rPr>
              <w:fldChar w:fldCharType="separate"/>
            </w:r>
            <w:r>
              <w:rPr>
                <w:noProof/>
                <w:webHidden/>
              </w:rPr>
              <w:t>2</w:t>
            </w:r>
            <w:r>
              <w:rPr>
                <w:noProof/>
                <w:webHidden/>
              </w:rPr>
              <w:fldChar w:fldCharType="end"/>
            </w:r>
          </w:hyperlink>
        </w:p>
        <w:p w14:paraId="4D1C3A7E" w14:textId="743127BD" w:rsidR="00AF4013" w:rsidRDefault="00AF4013">
          <w:pPr>
            <w:pStyle w:val="TOC1"/>
            <w:tabs>
              <w:tab w:val="right" w:leader="dot" w:pos="9350"/>
            </w:tabs>
            <w:rPr>
              <w:rFonts w:asciiTheme="minorHAnsi" w:eastAsiaTheme="minorEastAsia" w:hAnsiTheme="minorHAnsi" w:cstheme="minorBidi"/>
              <w:b w:val="0"/>
              <w:bCs w:val="0"/>
              <w:i w:val="0"/>
              <w:iCs w:val="0"/>
              <w:noProof/>
            </w:rPr>
          </w:pPr>
          <w:hyperlink w:anchor="_Toc88653530" w:history="1">
            <w:r w:rsidRPr="009B0A1D">
              <w:rPr>
                <w:rStyle w:val="Hyperlink"/>
                <w:rFonts w:ascii="Calibri" w:hAnsi="Calibri" w:cs="Calibri"/>
                <w:noProof/>
              </w:rPr>
              <w:t>Program Administrator: Bay Area Regional Energy Network (BayREN)</w:t>
            </w:r>
            <w:r>
              <w:rPr>
                <w:noProof/>
                <w:webHidden/>
              </w:rPr>
              <w:tab/>
            </w:r>
            <w:r>
              <w:rPr>
                <w:noProof/>
                <w:webHidden/>
              </w:rPr>
              <w:fldChar w:fldCharType="begin"/>
            </w:r>
            <w:r>
              <w:rPr>
                <w:noProof/>
                <w:webHidden/>
              </w:rPr>
              <w:instrText xml:space="preserve"> PAGEREF _Toc88653530 \h </w:instrText>
            </w:r>
            <w:r>
              <w:rPr>
                <w:noProof/>
                <w:webHidden/>
              </w:rPr>
            </w:r>
            <w:r>
              <w:rPr>
                <w:noProof/>
                <w:webHidden/>
              </w:rPr>
              <w:fldChar w:fldCharType="separate"/>
            </w:r>
            <w:r>
              <w:rPr>
                <w:noProof/>
                <w:webHidden/>
              </w:rPr>
              <w:t>3</w:t>
            </w:r>
            <w:r>
              <w:rPr>
                <w:noProof/>
                <w:webHidden/>
              </w:rPr>
              <w:fldChar w:fldCharType="end"/>
            </w:r>
          </w:hyperlink>
        </w:p>
        <w:p w14:paraId="4EFCCDB0" w14:textId="367D2EFC" w:rsidR="00AF4013" w:rsidRDefault="00AF4013">
          <w:pPr>
            <w:pStyle w:val="TOC1"/>
            <w:tabs>
              <w:tab w:val="right" w:leader="dot" w:pos="9350"/>
            </w:tabs>
            <w:rPr>
              <w:rFonts w:asciiTheme="minorHAnsi" w:eastAsiaTheme="minorEastAsia" w:hAnsiTheme="minorHAnsi" w:cstheme="minorBidi"/>
              <w:b w:val="0"/>
              <w:bCs w:val="0"/>
              <w:i w:val="0"/>
              <w:iCs w:val="0"/>
              <w:noProof/>
            </w:rPr>
          </w:pPr>
          <w:hyperlink w:anchor="_Toc88653531" w:history="1">
            <w:r w:rsidRPr="009B0A1D">
              <w:rPr>
                <w:rStyle w:val="Hyperlink"/>
                <w:rFonts w:ascii="Calibri" w:hAnsi="Calibri" w:cs="Calibri"/>
                <w:noProof/>
              </w:rPr>
              <w:t>Program Administrator:  3-C REN</w:t>
            </w:r>
            <w:r>
              <w:rPr>
                <w:noProof/>
                <w:webHidden/>
              </w:rPr>
              <w:tab/>
            </w:r>
            <w:r>
              <w:rPr>
                <w:noProof/>
                <w:webHidden/>
              </w:rPr>
              <w:fldChar w:fldCharType="begin"/>
            </w:r>
            <w:r>
              <w:rPr>
                <w:noProof/>
                <w:webHidden/>
              </w:rPr>
              <w:instrText xml:space="preserve"> PAGEREF _Toc88653531 \h </w:instrText>
            </w:r>
            <w:r>
              <w:rPr>
                <w:noProof/>
                <w:webHidden/>
              </w:rPr>
            </w:r>
            <w:r>
              <w:rPr>
                <w:noProof/>
                <w:webHidden/>
              </w:rPr>
              <w:fldChar w:fldCharType="separate"/>
            </w:r>
            <w:r>
              <w:rPr>
                <w:noProof/>
                <w:webHidden/>
              </w:rPr>
              <w:t>4</w:t>
            </w:r>
            <w:r>
              <w:rPr>
                <w:noProof/>
                <w:webHidden/>
              </w:rPr>
              <w:fldChar w:fldCharType="end"/>
            </w:r>
          </w:hyperlink>
        </w:p>
        <w:p w14:paraId="536BB194" w14:textId="20669768" w:rsidR="00AF4013" w:rsidRDefault="00AF4013">
          <w:pPr>
            <w:pStyle w:val="TOC1"/>
            <w:tabs>
              <w:tab w:val="right" w:leader="dot" w:pos="9350"/>
            </w:tabs>
            <w:rPr>
              <w:rFonts w:asciiTheme="minorHAnsi" w:eastAsiaTheme="minorEastAsia" w:hAnsiTheme="minorHAnsi" w:cstheme="minorBidi"/>
              <w:b w:val="0"/>
              <w:bCs w:val="0"/>
              <w:i w:val="0"/>
              <w:iCs w:val="0"/>
              <w:noProof/>
            </w:rPr>
          </w:pPr>
          <w:hyperlink w:anchor="_Toc88653532" w:history="1">
            <w:r w:rsidRPr="009B0A1D">
              <w:rPr>
                <w:rStyle w:val="Hyperlink"/>
                <w:rFonts w:ascii="Calibri" w:hAnsi="Calibri" w:cs="Calibri"/>
                <w:noProof/>
              </w:rPr>
              <w:t>Program Administrator:  MCE</w:t>
            </w:r>
            <w:r>
              <w:rPr>
                <w:noProof/>
                <w:webHidden/>
              </w:rPr>
              <w:tab/>
            </w:r>
            <w:r>
              <w:rPr>
                <w:noProof/>
                <w:webHidden/>
              </w:rPr>
              <w:fldChar w:fldCharType="begin"/>
            </w:r>
            <w:r>
              <w:rPr>
                <w:noProof/>
                <w:webHidden/>
              </w:rPr>
              <w:instrText xml:space="preserve"> PAGEREF _Toc88653532 \h </w:instrText>
            </w:r>
            <w:r>
              <w:rPr>
                <w:noProof/>
                <w:webHidden/>
              </w:rPr>
            </w:r>
            <w:r>
              <w:rPr>
                <w:noProof/>
                <w:webHidden/>
              </w:rPr>
              <w:fldChar w:fldCharType="separate"/>
            </w:r>
            <w:r>
              <w:rPr>
                <w:noProof/>
                <w:webHidden/>
              </w:rPr>
              <w:t>5</w:t>
            </w:r>
            <w:r>
              <w:rPr>
                <w:noProof/>
                <w:webHidden/>
              </w:rPr>
              <w:fldChar w:fldCharType="end"/>
            </w:r>
          </w:hyperlink>
        </w:p>
        <w:p w14:paraId="65885008" w14:textId="555FE84E" w:rsidR="00AF4013" w:rsidRDefault="00AF4013">
          <w:pPr>
            <w:pStyle w:val="TOC1"/>
            <w:tabs>
              <w:tab w:val="right" w:leader="dot" w:pos="9350"/>
            </w:tabs>
            <w:rPr>
              <w:rFonts w:asciiTheme="minorHAnsi" w:eastAsiaTheme="minorEastAsia" w:hAnsiTheme="minorHAnsi" w:cstheme="minorBidi"/>
              <w:b w:val="0"/>
              <w:bCs w:val="0"/>
              <w:i w:val="0"/>
              <w:iCs w:val="0"/>
              <w:noProof/>
            </w:rPr>
          </w:pPr>
          <w:hyperlink w:anchor="_Toc88653533" w:history="1">
            <w:r w:rsidRPr="009B0A1D">
              <w:rPr>
                <w:rStyle w:val="Hyperlink"/>
                <w:rFonts w:ascii="Calibri" w:hAnsi="Calibri" w:cs="Calibri"/>
                <w:noProof/>
              </w:rPr>
              <w:t>Program Administrator:  PG&amp;E</w:t>
            </w:r>
            <w:r>
              <w:rPr>
                <w:noProof/>
                <w:webHidden/>
              </w:rPr>
              <w:tab/>
            </w:r>
            <w:r>
              <w:rPr>
                <w:noProof/>
                <w:webHidden/>
              </w:rPr>
              <w:fldChar w:fldCharType="begin"/>
            </w:r>
            <w:r>
              <w:rPr>
                <w:noProof/>
                <w:webHidden/>
              </w:rPr>
              <w:instrText xml:space="preserve"> PAGEREF _Toc88653533 \h </w:instrText>
            </w:r>
            <w:r>
              <w:rPr>
                <w:noProof/>
                <w:webHidden/>
              </w:rPr>
            </w:r>
            <w:r>
              <w:rPr>
                <w:noProof/>
                <w:webHidden/>
              </w:rPr>
              <w:fldChar w:fldCharType="separate"/>
            </w:r>
            <w:r>
              <w:rPr>
                <w:noProof/>
                <w:webHidden/>
              </w:rPr>
              <w:t>8</w:t>
            </w:r>
            <w:r>
              <w:rPr>
                <w:noProof/>
                <w:webHidden/>
              </w:rPr>
              <w:fldChar w:fldCharType="end"/>
            </w:r>
          </w:hyperlink>
        </w:p>
        <w:p w14:paraId="397337DF" w14:textId="7E026DDD" w:rsidR="00AF4013" w:rsidRDefault="00AF4013">
          <w:pPr>
            <w:pStyle w:val="TOC1"/>
            <w:tabs>
              <w:tab w:val="right" w:leader="dot" w:pos="9350"/>
            </w:tabs>
            <w:rPr>
              <w:rFonts w:asciiTheme="minorHAnsi" w:eastAsiaTheme="minorEastAsia" w:hAnsiTheme="minorHAnsi" w:cstheme="minorBidi"/>
              <w:b w:val="0"/>
              <w:bCs w:val="0"/>
              <w:i w:val="0"/>
              <w:iCs w:val="0"/>
              <w:noProof/>
            </w:rPr>
          </w:pPr>
          <w:hyperlink w:anchor="_Toc88653534" w:history="1">
            <w:r w:rsidRPr="009B0A1D">
              <w:rPr>
                <w:rStyle w:val="Hyperlink"/>
                <w:rFonts w:ascii="Calibri" w:hAnsi="Calibri" w:cs="Calibri"/>
                <w:noProof/>
              </w:rPr>
              <w:t>Program Administrator:  Redwood Coast Energy Authority (RCEA)</w:t>
            </w:r>
            <w:r>
              <w:rPr>
                <w:noProof/>
                <w:webHidden/>
              </w:rPr>
              <w:tab/>
            </w:r>
            <w:r>
              <w:rPr>
                <w:noProof/>
                <w:webHidden/>
              </w:rPr>
              <w:fldChar w:fldCharType="begin"/>
            </w:r>
            <w:r>
              <w:rPr>
                <w:noProof/>
                <w:webHidden/>
              </w:rPr>
              <w:instrText xml:space="preserve"> PAGEREF _Toc88653534 \h </w:instrText>
            </w:r>
            <w:r>
              <w:rPr>
                <w:noProof/>
                <w:webHidden/>
              </w:rPr>
            </w:r>
            <w:r>
              <w:rPr>
                <w:noProof/>
                <w:webHidden/>
              </w:rPr>
              <w:fldChar w:fldCharType="separate"/>
            </w:r>
            <w:r>
              <w:rPr>
                <w:noProof/>
                <w:webHidden/>
              </w:rPr>
              <w:t>10</w:t>
            </w:r>
            <w:r>
              <w:rPr>
                <w:noProof/>
                <w:webHidden/>
              </w:rPr>
              <w:fldChar w:fldCharType="end"/>
            </w:r>
          </w:hyperlink>
        </w:p>
        <w:p w14:paraId="14332E3F" w14:textId="5028CAD3" w:rsidR="00AF4013" w:rsidRDefault="00AF4013">
          <w:pPr>
            <w:pStyle w:val="TOC1"/>
            <w:tabs>
              <w:tab w:val="right" w:leader="dot" w:pos="9350"/>
            </w:tabs>
            <w:rPr>
              <w:rFonts w:asciiTheme="minorHAnsi" w:eastAsiaTheme="minorEastAsia" w:hAnsiTheme="minorHAnsi" w:cstheme="minorBidi"/>
              <w:b w:val="0"/>
              <w:bCs w:val="0"/>
              <w:i w:val="0"/>
              <w:iCs w:val="0"/>
              <w:noProof/>
            </w:rPr>
          </w:pPr>
          <w:hyperlink w:anchor="_Toc88653535" w:history="1">
            <w:r w:rsidRPr="009B0A1D">
              <w:rPr>
                <w:rStyle w:val="Hyperlink"/>
                <w:rFonts w:ascii="Calibri" w:hAnsi="Calibri" w:cs="Calibri"/>
                <w:noProof/>
              </w:rPr>
              <w:t>Program Administrator:  SCE</w:t>
            </w:r>
            <w:r>
              <w:rPr>
                <w:noProof/>
                <w:webHidden/>
              </w:rPr>
              <w:tab/>
            </w:r>
            <w:r>
              <w:rPr>
                <w:noProof/>
                <w:webHidden/>
              </w:rPr>
              <w:fldChar w:fldCharType="begin"/>
            </w:r>
            <w:r>
              <w:rPr>
                <w:noProof/>
                <w:webHidden/>
              </w:rPr>
              <w:instrText xml:space="preserve"> PAGEREF _Toc88653535 \h </w:instrText>
            </w:r>
            <w:r>
              <w:rPr>
                <w:noProof/>
                <w:webHidden/>
              </w:rPr>
            </w:r>
            <w:r>
              <w:rPr>
                <w:noProof/>
                <w:webHidden/>
              </w:rPr>
              <w:fldChar w:fldCharType="separate"/>
            </w:r>
            <w:r>
              <w:rPr>
                <w:noProof/>
                <w:webHidden/>
              </w:rPr>
              <w:t>11</w:t>
            </w:r>
            <w:r>
              <w:rPr>
                <w:noProof/>
                <w:webHidden/>
              </w:rPr>
              <w:fldChar w:fldCharType="end"/>
            </w:r>
          </w:hyperlink>
        </w:p>
        <w:p w14:paraId="0A81DE43" w14:textId="028FEFE7" w:rsidR="00AF4013" w:rsidRDefault="00AF4013">
          <w:pPr>
            <w:pStyle w:val="TOC1"/>
            <w:tabs>
              <w:tab w:val="right" w:leader="dot" w:pos="9350"/>
            </w:tabs>
            <w:rPr>
              <w:rFonts w:asciiTheme="minorHAnsi" w:eastAsiaTheme="minorEastAsia" w:hAnsiTheme="minorHAnsi" w:cstheme="minorBidi"/>
              <w:b w:val="0"/>
              <w:bCs w:val="0"/>
              <w:i w:val="0"/>
              <w:iCs w:val="0"/>
              <w:noProof/>
            </w:rPr>
          </w:pPr>
          <w:hyperlink w:anchor="_Toc88653536" w:history="1">
            <w:r w:rsidRPr="009B0A1D">
              <w:rPr>
                <w:rStyle w:val="Hyperlink"/>
                <w:rFonts w:ascii="Calibri" w:hAnsi="Calibri" w:cs="Calibri"/>
                <w:noProof/>
              </w:rPr>
              <w:t>Program Administrator:  SDG&amp;E</w:t>
            </w:r>
            <w:r>
              <w:rPr>
                <w:noProof/>
                <w:webHidden/>
              </w:rPr>
              <w:tab/>
            </w:r>
            <w:r>
              <w:rPr>
                <w:noProof/>
                <w:webHidden/>
              </w:rPr>
              <w:fldChar w:fldCharType="begin"/>
            </w:r>
            <w:r>
              <w:rPr>
                <w:noProof/>
                <w:webHidden/>
              </w:rPr>
              <w:instrText xml:space="preserve"> PAGEREF _Toc88653536 \h </w:instrText>
            </w:r>
            <w:r>
              <w:rPr>
                <w:noProof/>
                <w:webHidden/>
              </w:rPr>
            </w:r>
            <w:r>
              <w:rPr>
                <w:noProof/>
                <w:webHidden/>
              </w:rPr>
              <w:fldChar w:fldCharType="separate"/>
            </w:r>
            <w:r>
              <w:rPr>
                <w:noProof/>
                <w:webHidden/>
              </w:rPr>
              <w:t>14</w:t>
            </w:r>
            <w:r>
              <w:rPr>
                <w:noProof/>
                <w:webHidden/>
              </w:rPr>
              <w:fldChar w:fldCharType="end"/>
            </w:r>
          </w:hyperlink>
        </w:p>
        <w:p w14:paraId="33386CBC" w14:textId="273E2E19" w:rsidR="00AF4013" w:rsidRDefault="00AF4013">
          <w:pPr>
            <w:pStyle w:val="TOC1"/>
            <w:tabs>
              <w:tab w:val="right" w:leader="dot" w:pos="9350"/>
            </w:tabs>
            <w:rPr>
              <w:rFonts w:asciiTheme="minorHAnsi" w:eastAsiaTheme="minorEastAsia" w:hAnsiTheme="minorHAnsi" w:cstheme="minorBidi"/>
              <w:b w:val="0"/>
              <w:bCs w:val="0"/>
              <w:i w:val="0"/>
              <w:iCs w:val="0"/>
              <w:noProof/>
            </w:rPr>
          </w:pPr>
          <w:hyperlink w:anchor="_Toc88653537" w:history="1">
            <w:r w:rsidRPr="009B0A1D">
              <w:rPr>
                <w:rStyle w:val="Hyperlink"/>
                <w:rFonts w:ascii="Calibri" w:hAnsi="Calibri" w:cs="Calibri"/>
                <w:noProof/>
              </w:rPr>
              <w:t>Program Administrator:  SoCal Gas</w:t>
            </w:r>
            <w:r>
              <w:rPr>
                <w:noProof/>
                <w:webHidden/>
              </w:rPr>
              <w:tab/>
            </w:r>
            <w:r>
              <w:rPr>
                <w:noProof/>
                <w:webHidden/>
              </w:rPr>
              <w:fldChar w:fldCharType="begin"/>
            </w:r>
            <w:r>
              <w:rPr>
                <w:noProof/>
                <w:webHidden/>
              </w:rPr>
              <w:instrText xml:space="preserve"> PAGEREF _Toc88653537 \h </w:instrText>
            </w:r>
            <w:r>
              <w:rPr>
                <w:noProof/>
                <w:webHidden/>
              </w:rPr>
            </w:r>
            <w:r>
              <w:rPr>
                <w:noProof/>
                <w:webHidden/>
              </w:rPr>
              <w:fldChar w:fldCharType="separate"/>
            </w:r>
            <w:r>
              <w:rPr>
                <w:noProof/>
                <w:webHidden/>
              </w:rPr>
              <w:t>17</w:t>
            </w:r>
            <w:r>
              <w:rPr>
                <w:noProof/>
                <w:webHidden/>
              </w:rPr>
              <w:fldChar w:fldCharType="end"/>
            </w:r>
          </w:hyperlink>
        </w:p>
        <w:p w14:paraId="16B02B36" w14:textId="072039D1" w:rsidR="00AF4013" w:rsidRDefault="00AF4013">
          <w:pPr>
            <w:pStyle w:val="TOC1"/>
            <w:tabs>
              <w:tab w:val="right" w:leader="dot" w:pos="9350"/>
            </w:tabs>
            <w:rPr>
              <w:rFonts w:asciiTheme="minorHAnsi" w:eastAsiaTheme="minorEastAsia" w:hAnsiTheme="minorHAnsi" w:cstheme="minorBidi"/>
              <w:b w:val="0"/>
              <w:bCs w:val="0"/>
              <w:i w:val="0"/>
              <w:iCs w:val="0"/>
              <w:noProof/>
            </w:rPr>
          </w:pPr>
          <w:hyperlink w:anchor="_Toc88653538" w:history="1">
            <w:r w:rsidRPr="009B0A1D">
              <w:rPr>
                <w:rStyle w:val="Hyperlink"/>
                <w:rFonts w:ascii="Calibri" w:hAnsi="Calibri" w:cs="Calibri"/>
                <w:noProof/>
              </w:rPr>
              <w:t>Program Administrator:  SoCalREN</w:t>
            </w:r>
            <w:r>
              <w:rPr>
                <w:noProof/>
                <w:webHidden/>
              </w:rPr>
              <w:tab/>
            </w:r>
            <w:r>
              <w:rPr>
                <w:noProof/>
                <w:webHidden/>
              </w:rPr>
              <w:fldChar w:fldCharType="begin"/>
            </w:r>
            <w:r>
              <w:rPr>
                <w:noProof/>
                <w:webHidden/>
              </w:rPr>
              <w:instrText xml:space="preserve"> PAGEREF _Toc88653538 \h </w:instrText>
            </w:r>
            <w:r>
              <w:rPr>
                <w:noProof/>
                <w:webHidden/>
              </w:rPr>
            </w:r>
            <w:r>
              <w:rPr>
                <w:noProof/>
                <w:webHidden/>
              </w:rPr>
              <w:fldChar w:fldCharType="separate"/>
            </w:r>
            <w:r>
              <w:rPr>
                <w:noProof/>
                <w:webHidden/>
              </w:rPr>
              <w:t>21</w:t>
            </w:r>
            <w:r>
              <w:rPr>
                <w:noProof/>
                <w:webHidden/>
              </w:rPr>
              <w:fldChar w:fldCharType="end"/>
            </w:r>
          </w:hyperlink>
        </w:p>
        <w:p w14:paraId="0CA63AAA" w14:textId="7F7671F5" w:rsidR="006256EE" w:rsidRPr="00141071" w:rsidRDefault="006256EE">
          <w:pPr>
            <w:rPr>
              <w:rFonts w:ascii="Calibri" w:hAnsi="Calibri" w:cs="Calibri"/>
            </w:rPr>
          </w:pPr>
          <w:r w:rsidRPr="00141071">
            <w:rPr>
              <w:rFonts w:ascii="Calibri" w:hAnsi="Calibri" w:cs="Calibri"/>
              <w:b/>
              <w:bCs/>
              <w:noProof/>
            </w:rPr>
            <w:fldChar w:fldCharType="end"/>
          </w:r>
        </w:p>
      </w:sdtContent>
    </w:sdt>
    <w:p w14:paraId="70962491" w14:textId="7037E3AE" w:rsidR="006256EE" w:rsidRPr="00141071" w:rsidRDefault="006256EE" w:rsidP="003059B6">
      <w:pPr>
        <w:pStyle w:val="Heading1"/>
        <w:rPr>
          <w:rFonts w:ascii="Calibri" w:hAnsi="Calibri" w:cs="Calibri"/>
          <w:sz w:val="28"/>
          <w:szCs w:val="28"/>
        </w:rPr>
      </w:pPr>
    </w:p>
    <w:p w14:paraId="099F2E0B" w14:textId="77777777" w:rsidR="003059B6" w:rsidRPr="00141071" w:rsidRDefault="003059B6">
      <w:pPr>
        <w:rPr>
          <w:rFonts w:ascii="Calibri" w:eastAsiaTheme="majorEastAsia" w:hAnsi="Calibri" w:cs="Calibri"/>
          <w:color w:val="2F5496" w:themeColor="accent1" w:themeShade="BF"/>
          <w:sz w:val="28"/>
          <w:szCs w:val="28"/>
        </w:rPr>
      </w:pPr>
      <w:r w:rsidRPr="00141071">
        <w:rPr>
          <w:rFonts w:ascii="Calibri" w:hAnsi="Calibri" w:cs="Calibri"/>
          <w:sz w:val="28"/>
          <w:szCs w:val="28"/>
        </w:rPr>
        <w:br w:type="page"/>
      </w:r>
    </w:p>
    <w:p w14:paraId="2EE85F6A" w14:textId="78DB2173" w:rsidR="003059B6" w:rsidRPr="00141071" w:rsidRDefault="003059B6" w:rsidP="003059B6">
      <w:pPr>
        <w:pStyle w:val="Heading1"/>
        <w:rPr>
          <w:rFonts w:ascii="Calibri" w:hAnsi="Calibri" w:cs="Calibri"/>
          <w:sz w:val="28"/>
          <w:szCs w:val="28"/>
        </w:rPr>
      </w:pPr>
      <w:bookmarkStart w:id="0" w:name="_Toc88653528"/>
      <w:r w:rsidRPr="00141071">
        <w:rPr>
          <w:rFonts w:ascii="Calibri" w:hAnsi="Calibri" w:cs="Calibri"/>
          <w:sz w:val="28"/>
          <w:szCs w:val="28"/>
        </w:rPr>
        <w:lastRenderedPageBreak/>
        <w:t>Document Overview</w:t>
      </w:r>
      <w:bookmarkEnd w:id="0"/>
    </w:p>
    <w:p w14:paraId="74560CA2" w14:textId="33534F87" w:rsidR="003059B6" w:rsidRPr="00141071" w:rsidRDefault="003059B6" w:rsidP="003059B6">
      <w:pPr>
        <w:rPr>
          <w:rFonts w:ascii="Calibri" w:hAnsi="Calibri" w:cs="Calibri"/>
        </w:rPr>
      </w:pPr>
      <w:r w:rsidRPr="00141071">
        <w:rPr>
          <w:rFonts w:ascii="Calibri" w:hAnsi="Calibri" w:cs="Calibri"/>
        </w:rPr>
        <w:t xml:space="preserve">This compilation summarizing Program Administrator’s (PA) BBAL filings was prepared in preparation for the 12/2/2021 </w:t>
      </w:r>
      <w:r w:rsidR="00152F0E" w:rsidRPr="00141071">
        <w:rPr>
          <w:rFonts w:ascii="Calibri" w:hAnsi="Calibri" w:cs="Calibri"/>
        </w:rPr>
        <w:t>F</w:t>
      </w:r>
      <w:r w:rsidRPr="00141071">
        <w:rPr>
          <w:rFonts w:ascii="Calibri" w:hAnsi="Calibri" w:cs="Calibri"/>
        </w:rPr>
        <w:t xml:space="preserve">ull CAEECC meeting. It is organized by PA, in alphabetical order, and includes the budget and program listing for each of the </w:t>
      </w:r>
      <w:r w:rsidR="00152F0E" w:rsidRPr="00141071">
        <w:rPr>
          <w:rFonts w:ascii="Calibri" w:hAnsi="Calibri" w:cs="Calibri"/>
        </w:rPr>
        <w:t xml:space="preserve">main </w:t>
      </w:r>
      <w:r w:rsidRPr="00141071">
        <w:rPr>
          <w:rFonts w:ascii="Calibri" w:hAnsi="Calibri" w:cs="Calibri"/>
        </w:rPr>
        <w:t xml:space="preserve">three portfolio segments (Resource Acquisition, Market Support, and Equity). </w:t>
      </w:r>
      <w:r w:rsidR="00152F0E" w:rsidRPr="00141071">
        <w:rPr>
          <w:rFonts w:ascii="Calibri" w:hAnsi="Calibri" w:cs="Calibri"/>
        </w:rPr>
        <w:t xml:space="preserve">The segmentation in the BBALs was intended as a trial run for the upcoming Four-Year Applications due in February 2022. </w:t>
      </w:r>
      <w:r w:rsidRPr="00141071">
        <w:rPr>
          <w:rFonts w:ascii="Calibri" w:hAnsi="Calibri" w:cs="Calibri"/>
        </w:rPr>
        <w:t xml:space="preserve">Note </w:t>
      </w:r>
      <w:r w:rsidR="00152F0E" w:rsidRPr="00141071">
        <w:rPr>
          <w:rFonts w:ascii="Calibri" w:hAnsi="Calibri" w:cs="Calibri"/>
        </w:rPr>
        <w:t xml:space="preserve">this Compendium </w:t>
      </w:r>
      <w:r w:rsidRPr="00141071">
        <w:rPr>
          <w:rFonts w:ascii="Calibri" w:hAnsi="Calibri" w:cs="Calibri"/>
        </w:rPr>
        <w:t>does not include budget or programs categorized as Codes &amp; Standards or Evaluation, Measurement &amp; Verification.</w:t>
      </w:r>
    </w:p>
    <w:p w14:paraId="315DF3C5" w14:textId="77777777" w:rsidR="003059B6" w:rsidRPr="00141071" w:rsidRDefault="003059B6" w:rsidP="003059B6">
      <w:pPr>
        <w:rPr>
          <w:rFonts w:ascii="Calibri" w:hAnsi="Calibri" w:cs="Calibri"/>
        </w:rPr>
      </w:pPr>
    </w:p>
    <w:p w14:paraId="2B2689BE" w14:textId="14515BAD" w:rsidR="003059B6" w:rsidRPr="00141071" w:rsidRDefault="003059B6" w:rsidP="003059B6">
      <w:pPr>
        <w:pStyle w:val="Heading1"/>
        <w:rPr>
          <w:rFonts w:ascii="Calibri" w:hAnsi="Calibri" w:cs="Calibri"/>
          <w:sz w:val="28"/>
          <w:szCs w:val="28"/>
        </w:rPr>
      </w:pPr>
      <w:bookmarkStart w:id="1" w:name="_Toc88653529"/>
      <w:r w:rsidRPr="00141071">
        <w:rPr>
          <w:rFonts w:ascii="Calibri" w:hAnsi="Calibri" w:cs="Calibri"/>
          <w:sz w:val="28"/>
          <w:szCs w:val="28"/>
        </w:rPr>
        <w:t>Table of BBAL Expenditures</w:t>
      </w:r>
      <w:r w:rsidR="00152F0E" w:rsidRPr="00141071">
        <w:rPr>
          <w:rFonts w:ascii="Calibri" w:hAnsi="Calibri" w:cs="Calibri"/>
          <w:sz w:val="28"/>
          <w:szCs w:val="28"/>
        </w:rPr>
        <w:t xml:space="preserve"> by Segment</w:t>
      </w:r>
      <w:bookmarkEnd w:id="1"/>
    </w:p>
    <w:p w14:paraId="1F09A5A9" w14:textId="5025134B" w:rsidR="003059B6" w:rsidRPr="00141071" w:rsidRDefault="003059B6" w:rsidP="003059B6">
      <w:pPr>
        <w:rPr>
          <w:rFonts w:ascii="Calibri" w:hAnsi="Calibri" w:cs="Calibri"/>
        </w:rPr>
      </w:pPr>
    </w:p>
    <w:tbl>
      <w:tblPr>
        <w:tblW w:w="9350" w:type="dxa"/>
        <w:tblLook w:val="04A0" w:firstRow="1" w:lastRow="0" w:firstColumn="1" w:lastColumn="0" w:noHBand="0" w:noVBand="1"/>
      </w:tblPr>
      <w:tblGrid>
        <w:gridCol w:w="1300"/>
        <w:gridCol w:w="1390"/>
        <w:gridCol w:w="720"/>
        <w:gridCol w:w="1530"/>
        <w:gridCol w:w="720"/>
        <w:gridCol w:w="1440"/>
        <w:gridCol w:w="720"/>
        <w:gridCol w:w="1530"/>
      </w:tblGrid>
      <w:tr w:rsidR="00141071" w:rsidRPr="00141071" w14:paraId="3D141425" w14:textId="77777777" w:rsidTr="00141071">
        <w:trPr>
          <w:trHeight w:val="320"/>
        </w:trPr>
        <w:tc>
          <w:tcPr>
            <w:tcW w:w="1300" w:type="dxa"/>
            <w:tcBorders>
              <w:top w:val="single" w:sz="8" w:space="0" w:color="auto"/>
              <w:left w:val="single" w:sz="8" w:space="0" w:color="auto"/>
              <w:bottom w:val="nil"/>
              <w:right w:val="nil"/>
            </w:tcBorders>
            <w:shd w:val="clear" w:color="auto" w:fill="auto"/>
            <w:noWrap/>
            <w:vAlign w:val="bottom"/>
            <w:hideMark/>
          </w:tcPr>
          <w:p w14:paraId="5E6E197E"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w:t>
            </w:r>
          </w:p>
        </w:tc>
        <w:tc>
          <w:tcPr>
            <w:tcW w:w="211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40D4E631" w14:textId="77777777" w:rsidR="00141071" w:rsidRPr="00141071" w:rsidRDefault="00141071" w:rsidP="00141071">
            <w:pPr>
              <w:jc w:val="center"/>
              <w:rPr>
                <w:rFonts w:ascii="Calibri" w:hAnsi="Calibri" w:cs="Calibri"/>
                <w:b/>
                <w:bCs/>
                <w:color w:val="000000"/>
                <w:sz w:val="20"/>
                <w:szCs w:val="20"/>
              </w:rPr>
            </w:pPr>
            <w:r w:rsidRPr="00141071">
              <w:rPr>
                <w:rFonts w:ascii="Calibri" w:hAnsi="Calibri" w:cs="Calibri"/>
                <w:b/>
                <w:bCs/>
                <w:color w:val="000000"/>
                <w:sz w:val="20"/>
                <w:szCs w:val="20"/>
              </w:rPr>
              <w:t>Resource Acquisition</w:t>
            </w:r>
          </w:p>
        </w:tc>
        <w:tc>
          <w:tcPr>
            <w:tcW w:w="225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428FC376" w14:textId="77777777" w:rsidR="00141071" w:rsidRPr="00141071" w:rsidRDefault="00141071" w:rsidP="00141071">
            <w:pPr>
              <w:jc w:val="center"/>
              <w:rPr>
                <w:rFonts w:ascii="Calibri" w:hAnsi="Calibri" w:cs="Calibri"/>
                <w:b/>
                <w:bCs/>
                <w:color w:val="000000"/>
                <w:sz w:val="20"/>
                <w:szCs w:val="20"/>
              </w:rPr>
            </w:pPr>
            <w:r w:rsidRPr="00141071">
              <w:rPr>
                <w:rFonts w:ascii="Calibri" w:hAnsi="Calibri" w:cs="Calibri"/>
                <w:b/>
                <w:bCs/>
                <w:color w:val="000000"/>
                <w:sz w:val="20"/>
                <w:szCs w:val="20"/>
              </w:rPr>
              <w:t>Market Support</w:t>
            </w:r>
          </w:p>
        </w:tc>
        <w:tc>
          <w:tcPr>
            <w:tcW w:w="216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204A61A8" w14:textId="77777777" w:rsidR="00141071" w:rsidRPr="00141071" w:rsidRDefault="00141071" w:rsidP="00141071">
            <w:pPr>
              <w:jc w:val="center"/>
              <w:rPr>
                <w:rFonts w:ascii="Calibri" w:hAnsi="Calibri" w:cs="Calibri"/>
                <w:b/>
                <w:bCs/>
                <w:color w:val="000000"/>
                <w:sz w:val="20"/>
                <w:szCs w:val="20"/>
              </w:rPr>
            </w:pPr>
            <w:r w:rsidRPr="00141071">
              <w:rPr>
                <w:rFonts w:ascii="Calibri" w:hAnsi="Calibri" w:cs="Calibri"/>
                <w:b/>
                <w:bCs/>
                <w:color w:val="000000"/>
                <w:sz w:val="20"/>
                <w:szCs w:val="20"/>
              </w:rPr>
              <w:t>Equity</w:t>
            </w:r>
          </w:p>
        </w:tc>
        <w:tc>
          <w:tcPr>
            <w:tcW w:w="1530" w:type="dxa"/>
            <w:tcBorders>
              <w:top w:val="single" w:sz="8" w:space="0" w:color="auto"/>
              <w:left w:val="nil"/>
              <w:bottom w:val="single" w:sz="4" w:space="0" w:color="auto"/>
              <w:right w:val="single" w:sz="8" w:space="0" w:color="auto"/>
            </w:tcBorders>
            <w:shd w:val="clear" w:color="000000" w:fill="D9D9D9"/>
            <w:noWrap/>
            <w:vAlign w:val="bottom"/>
            <w:hideMark/>
          </w:tcPr>
          <w:p w14:paraId="60913110" w14:textId="77777777" w:rsidR="00141071" w:rsidRPr="00141071" w:rsidRDefault="00141071" w:rsidP="00141071">
            <w:pPr>
              <w:jc w:val="center"/>
              <w:rPr>
                <w:rFonts w:ascii="Calibri" w:hAnsi="Calibri" w:cs="Calibri"/>
                <w:b/>
                <w:bCs/>
                <w:color w:val="000000"/>
                <w:sz w:val="20"/>
                <w:szCs w:val="20"/>
              </w:rPr>
            </w:pPr>
            <w:r w:rsidRPr="00141071">
              <w:rPr>
                <w:rFonts w:ascii="Calibri" w:hAnsi="Calibri" w:cs="Calibri"/>
                <w:b/>
                <w:bCs/>
                <w:color w:val="000000"/>
                <w:sz w:val="20"/>
                <w:szCs w:val="20"/>
              </w:rPr>
              <w:t>Total</w:t>
            </w:r>
          </w:p>
        </w:tc>
      </w:tr>
      <w:tr w:rsidR="00141071" w:rsidRPr="00141071" w14:paraId="21B489D6" w14:textId="77777777" w:rsidTr="00141071">
        <w:trPr>
          <w:trHeight w:val="320"/>
        </w:trPr>
        <w:tc>
          <w:tcPr>
            <w:tcW w:w="1300" w:type="dxa"/>
            <w:tcBorders>
              <w:top w:val="nil"/>
              <w:left w:val="single" w:sz="8" w:space="0" w:color="auto"/>
              <w:bottom w:val="nil"/>
              <w:right w:val="nil"/>
            </w:tcBorders>
            <w:shd w:val="clear" w:color="auto" w:fill="auto"/>
            <w:noWrap/>
            <w:vAlign w:val="bottom"/>
            <w:hideMark/>
          </w:tcPr>
          <w:p w14:paraId="4655A768"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PA</w:t>
            </w:r>
          </w:p>
        </w:tc>
        <w:tc>
          <w:tcPr>
            <w:tcW w:w="1390" w:type="dxa"/>
            <w:tcBorders>
              <w:top w:val="nil"/>
              <w:left w:val="single" w:sz="4" w:space="0" w:color="auto"/>
              <w:bottom w:val="single" w:sz="4" w:space="0" w:color="auto"/>
              <w:right w:val="single" w:sz="4" w:space="0" w:color="auto"/>
            </w:tcBorders>
            <w:shd w:val="clear" w:color="000000" w:fill="F2F2F2"/>
            <w:noWrap/>
            <w:vAlign w:val="bottom"/>
            <w:hideMark/>
          </w:tcPr>
          <w:p w14:paraId="5F04240F" w14:textId="77777777" w:rsidR="00141071" w:rsidRPr="00141071" w:rsidRDefault="00141071" w:rsidP="00141071">
            <w:pPr>
              <w:jc w:val="center"/>
              <w:rPr>
                <w:rFonts w:ascii="Calibri" w:hAnsi="Calibri" w:cs="Calibri"/>
                <w:b/>
                <w:bCs/>
                <w:color w:val="000000"/>
                <w:sz w:val="20"/>
                <w:szCs w:val="20"/>
              </w:rPr>
            </w:pPr>
            <w:r w:rsidRPr="00141071">
              <w:rPr>
                <w:rFonts w:ascii="Calibri" w:hAnsi="Calibri" w:cs="Calibri"/>
                <w:b/>
                <w:bCs/>
                <w:color w:val="000000"/>
                <w:sz w:val="20"/>
                <w:szCs w:val="20"/>
              </w:rPr>
              <w:t>Budget, $000</w:t>
            </w:r>
          </w:p>
        </w:tc>
        <w:tc>
          <w:tcPr>
            <w:tcW w:w="720" w:type="dxa"/>
            <w:tcBorders>
              <w:top w:val="nil"/>
              <w:left w:val="nil"/>
              <w:bottom w:val="single" w:sz="4" w:space="0" w:color="auto"/>
              <w:right w:val="single" w:sz="4" w:space="0" w:color="auto"/>
            </w:tcBorders>
            <w:shd w:val="clear" w:color="000000" w:fill="F2F2F2"/>
            <w:noWrap/>
            <w:vAlign w:val="bottom"/>
            <w:hideMark/>
          </w:tcPr>
          <w:p w14:paraId="3CE84724" w14:textId="77777777" w:rsidR="00141071" w:rsidRPr="00141071" w:rsidRDefault="00141071" w:rsidP="00141071">
            <w:pPr>
              <w:jc w:val="center"/>
              <w:rPr>
                <w:rFonts w:ascii="Calibri" w:hAnsi="Calibri" w:cs="Calibri"/>
                <w:b/>
                <w:bCs/>
                <w:color w:val="000000"/>
                <w:sz w:val="20"/>
                <w:szCs w:val="20"/>
              </w:rPr>
            </w:pPr>
            <w:r w:rsidRPr="00141071">
              <w:rPr>
                <w:rFonts w:ascii="Calibri" w:hAnsi="Calibri" w:cs="Calibri"/>
                <w:b/>
                <w:bCs/>
                <w:color w:val="000000"/>
                <w:sz w:val="20"/>
                <w:szCs w:val="20"/>
              </w:rPr>
              <w:t>%</w:t>
            </w:r>
          </w:p>
        </w:tc>
        <w:tc>
          <w:tcPr>
            <w:tcW w:w="1530" w:type="dxa"/>
            <w:tcBorders>
              <w:top w:val="nil"/>
              <w:left w:val="nil"/>
              <w:bottom w:val="single" w:sz="4" w:space="0" w:color="auto"/>
              <w:right w:val="single" w:sz="4" w:space="0" w:color="auto"/>
            </w:tcBorders>
            <w:shd w:val="clear" w:color="000000" w:fill="F2F2F2"/>
            <w:noWrap/>
            <w:vAlign w:val="bottom"/>
            <w:hideMark/>
          </w:tcPr>
          <w:p w14:paraId="35FDF4F0" w14:textId="77777777" w:rsidR="00141071" w:rsidRPr="00141071" w:rsidRDefault="00141071" w:rsidP="00141071">
            <w:pPr>
              <w:jc w:val="center"/>
              <w:rPr>
                <w:rFonts w:ascii="Calibri" w:hAnsi="Calibri" w:cs="Calibri"/>
                <w:b/>
                <w:bCs/>
                <w:color w:val="000000"/>
                <w:sz w:val="20"/>
                <w:szCs w:val="20"/>
              </w:rPr>
            </w:pPr>
            <w:r w:rsidRPr="00141071">
              <w:rPr>
                <w:rFonts w:ascii="Calibri" w:hAnsi="Calibri" w:cs="Calibri"/>
                <w:b/>
                <w:bCs/>
                <w:color w:val="000000"/>
                <w:sz w:val="20"/>
                <w:szCs w:val="20"/>
              </w:rPr>
              <w:t>Budget, $000</w:t>
            </w:r>
          </w:p>
        </w:tc>
        <w:tc>
          <w:tcPr>
            <w:tcW w:w="720" w:type="dxa"/>
            <w:tcBorders>
              <w:top w:val="nil"/>
              <w:left w:val="nil"/>
              <w:bottom w:val="single" w:sz="4" w:space="0" w:color="auto"/>
              <w:right w:val="single" w:sz="4" w:space="0" w:color="auto"/>
            </w:tcBorders>
            <w:shd w:val="clear" w:color="000000" w:fill="F2F2F2"/>
            <w:noWrap/>
            <w:vAlign w:val="bottom"/>
            <w:hideMark/>
          </w:tcPr>
          <w:p w14:paraId="6AAA7240" w14:textId="77777777" w:rsidR="00141071" w:rsidRPr="00141071" w:rsidRDefault="00141071" w:rsidP="00141071">
            <w:pPr>
              <w:jc w:val="center"/>
              <w:rPr>
                <w:rFonts w:ascii="Calibri" w:hAnsi="Calibri" w:cs="Calibri"/>
                <w:b/>
                <w:bCs/>
                <w:color w:val="000000"/>
                <w:sz w:val="20"/>
                <w:szCs w:val="20"/>
              </w:rPr>
            </w:pPr>
            <w:r w:rsidRPr="00141071">
              <w:rPr>
                <w:rFonts w:ascii="Calibri" w:hAnsi="Calibri" w:cs="Calibri"/>
                <w:b/>
                <w:bCs/>
                <w:color w:val="000000"/>
                <w:sz w:val="20"/>
                <w:szCs w:val="20"/>
              </w:rPr>
              <w:t>%</w:t>
            </w:r>
          </w:p>
        </w:tc>
        <w:tc>
          <w:tcPr>
            <w:tcW w:w="1440" w:type="dxa"/>
            <w:tcBorders>
              <w:top w:val="nil"/>
              <w:left w:val="nil"/>
              <w:bottom w:val="single" w:sz="4" w:space="0" w:color="auto"/>
              <w:right w:val="single" w:sz="4" w:space="0" w:color="auto"/>
            </w:tcBorders>
            <w:shd w:val="clear" w:color="000000" w:fill="F2F2F2"/>
            <w:noWrap/>
            <w:vAlign w:val="bottom"/>
            <w:hideMark/>
          </w:tcPr>
          <w:p w14:paraId="27EE0400" w14:textId="77777777" w:rsidR="00141071" w:rsidRPr="00141071" w:rsidRDefault="00141071" w:rsidP="00141071">
            <w:pPr>
              <w:jc w:val="center"/>
              <w:rPr>
                <w:rFonts w:ascii="Calibri" w:hAnsi="Calibri" w:cs="Calibri"/>
                <w:b/>
                <w:bCs/>
                <w:color w:val="000000"/>
                <w:sz w:val="20"/>
                <w:szCs w:val="20"/>
              </w:rPr>
            </w:pPr>
            <w:r w:rsidRPr="00141071">
              <w:rPr>
                <w:rFonts w:ascii="Calibri" w:hAnsi="Calibri" w:cs="Calibri"/>
                <w:b/>
                <w:bCs/>
                <w:color w:val="000000"/>
                <w:sz w:val="20"/>
                <w:szCs w:val="20"/>
              </w:rPr>
              <w:t>Budget, $000</w:t>
            </w:r>
          </w:p>
        </w:tc>
        <w:tc>
          <w:tcPr>
            <w:tcW w:w="720" w:type="dxa"/>
            <w:tcBorders>
              <w:top w:val="nil"/>
              <w:left w:val="nil"/>
              <w:bottom w:val="single" w:sz="4" w:space="0" w:color="auto"/>
              <w:right w:val="single" w:sz="4" w:space="0" w:color="auto"/>
            </w:tcBorders>
            <w:shd w:val="clear" w:color="000000" w:fill="F2F2F2"/>
            <w:noWrap/>
            <w:vAlign w:val="bottom"/>
            <w:hideMark/>
          </w:tcPr>
          <w:p w14:paraId="711C4C6A" w14:textId="77777777" w:rsidR="00141071" w:rsidRPr="00141071" w:rsidRDefault="00141071" w:rsidP="00141071">
            <w:pPr>
              <w:jc w:val="center"/>
              <w:rPr>
                <w:rFonts w:ascii="Calibri" w:hAnsi="Calibri" w:cs="Calibri"/>
                <w:b/>
                <w:bCs/>
                <w:color w:val="000000"/>
                <w:sz w:val="20"/>
                <w:szCs w:val="20"/>
              </w:rPr>
            </w:pPr>
            <w:r w:rsidRPr="00141071">
              <w:rPr>
                <w:rFonts w:ascii="Calibri" w:hAnsi="Calibri" w:cs="Calibri"/>
                <w:b/>
                <w:bCs/>
                <w:color w:val="000000"/>
                <w:sz w:val="20"/>
                <w:szCs w:val="20"/>
              </w:rPr>
              <w:t>%</w:t>
            </w:r>
          </w:p>
        </w:tc>
        <w:tc>
          <w:tcPr>
            <w:tcW w:w="1530" w:type="dxa"/>
            <w:tcBorders>
              <w:top w:val="nil"/>
              <w:left w:val="nil"/>
              <w:bottom w:val="single" w:sz="4" w:space="0" w:color="auto"/>
              <w:right w:val="single" w:sz="8" w:space="0" w:color="auto"/>
            </w:tcBorders>
            <w:shd w:val="clear" w:color="000000" w:fill="F2F2F2"/>
            <w:noWrap/>
            <w:vAlign w:val="bottom"/>
            <w:hideMark/>
          </w:tcPr>
          <w:p w14:paraId="65AC653C" w14:textId="77777777" w:rsidR="00141071" w:rsidRPr="00141071" w:rsidRDefault="00141071" w:rsidP="00141071">
            <w:pPr>
              <w:jc w:val="center"/>
              <w:rPr>
                <w:rFonts w:ascii="Calibri" w:hAnsi="Calibri" w:cs="Calibri"/>
                <w:b/>
                <w:bCs/>
                <w:color w:val="000000"/>
                <w:sz w:val="20"/>
                <w:szCs w:val="20"/>
              </w:rPr>
            </w:pPr>
            <w:r w:rsidRPr="00141071">
              <w:rPr>
                <w:rFonts w:ascii="Calibri" w:hAnsi="Calibri" w:cs="Calibri"/>
                <w:b/>
                <w:bCs/>
                <w:color w:val="000000"/>
                <w:sz w:val="20"/>
                <w:szCs w:val="20"/>
              </w:rPr>
              <w:t>Budget, $000</w:t>
            </w:r>
          </w:p>
        </w:tc>
      </w:tr>
      <w:tr w:rsidR="00141071" w:rsidRPr="00141071" w14:paraId="0B8C5ED5" w14:textId="77777777" w:rsidTr="00141071">
        <w:trPr>
          <w:trHeight w:val="320"/>
        </w:trPr>
        <w:tc>
          <w:tcPr>
            <w:tcW w:w="13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18A4D2"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BayREN</w:t>
            </w:r>
          </w:p>
        </w:tc>
        <w:tc>
          <w:tcPr>
            <w:tcW w:w="1390" w:type="dxa"/>
            <w:tcBorders>
              <w:top w:val="nil"/>
              <w:left w:val="nil"/>
              <w:bottom w:val="single" w:sz="4" w:space="0" w:color="auto"/>
              <w:right w:val="single" w:sz="4" w:space="0" w:color="BFBFBF"/>
            </w:tcBorders>
            <w:shd w:val="clear" w:color="auto" w:fill="auto"/>
            <w:noWrap/>
            <w:vAlign w:val="bottom"/>
            <w:hideMark/>
          </w:tcPr>
          <w:p w14:paraId="1A77CA1C"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7,778 </w:t>
            </w:r>
          </w:p>
        </w:tc>
        <w:tc>
          <w:tcPr>
            <w:tcW w:w="720" w:type="dxa"/>
            <w:tcBorders>
              <w:top w:val="nil"/>
              <w:left w:val="nil"/>
              <w:bottom w:val="single" w:sz="4" w:space="0" w:color="auto"/>
              <w:right w:val="single" w:sz="4" w:space="0" w:color="auto"/>
            </w:tcBorders>
            <w:shd w:val="clear" w:color="auto" w:fill="auto"/>
            <w:noWrap/>
            <w:vAlign w:val="bottom"/>
            <w:hideMark/>
          </w:tcPr>
          <w:p w14:paraId="00914208"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17%</w:t>
            </w:r>
          </w:p>
        </w:tc>
        <w:tc>
          <w:tcPr>
            <w:tcW w:w="1530" w:type="dxa"/>
            <w:tcBorders>
              <w:top w:val="nil"/>
              <w:left w:val="nil"/>
              <w:bottom w:val="single" w:sz="4" w:space="0" w:color="auto"/>
              <w:right w:val="single" w:sz="4" w:space="0" w:color="BFBFBF"/>
            </w:tcBorders>
            <w:shd w:val="clear" w:color="auto" w:fill="auto"/>
            <w:noWrap/>
            <w:vAlign w:val="bottom"/>
            <w:hideMark/>
          </w:tcPr>
          <w:p w14:paraId="5F9EE6AD"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5,865 </w:t>
            </w:r>
          </w:p>
        </w:tc>
        <w:tc>
          <w:tcPr>
            <w:tcW w:w="720" w:type="dxa"/>
            <w:tcBorders>
              <w:top w:val="nil"/>
              <w:left w:val="nil"/>
              <w:bottom w:val="single" w:sz="4" w:space="0" w:color="auto"/>
              <w:right w:val="single" w:sz="4" w:space="0" w:color="auto"/>
            </w:tcBorders>
            <w:shd w:val="clear" w:color="auto" w:fill="auto"/>
            <w:noWrap/>
            <w:vAlign w:val="bottom"/>
            <w:hideMark/>
          </w:tcPr>
          <w:p w14:paraId="6E045669"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12%</w:t>
            </w:r>
          </w:p>
        </w:tc>
        <w:tc>
          <w:tcPr>
            <w:tcW w:w="1440" w:type="dxa"/>
            <w:tcBorders>
              <w:top w:val="nil"/>
              <w:left w:val="nil"/>
              <w:bottom w:val="single" w:sz="4" w:space="0" w:color="auto"/>
              <w:right w:val="single" w:sz="4" w:space="0" w:color="BFBFBF"/>
            </w:tcBorders>
            <w:shd w:val="clear" w:color="auto" w:fill="auto"/>
            <w:noWrap/>
            <w:vAlign w:val="bottom"/>
            <w:hideMark/>
          </w:tcPr>
          <w:p w14:paraId="3773DE1A"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33,448 </w:t>
            </w:r>
          </w:p>
        </w:tc>
        <w:tc>
          <w:tcPr>
            <w:tcW w:w="720" w:type="dxa"/>
            <w:tcBorders>
              <w:top w:val="nil"/>
              <w:left w:val="nil"/>
              <w:bottom w:val="single" w:sz="4" w:space="0" w:color="auto"/>
              <w:right w:val="single" w:sz="4" w:space="0" w:color="auto"/>
            </w:tcBorders>
            <w:shd w:val="clear" w:color="auto" w:fill="auto"/>
            <w:noWrap/>
            <w:vAlign w:val="bottom"/>
            <w:hideMark/>
          </w:tcPr>
          <w:p w14:paraId="731C4AE8"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71%</w:t>
            </w:r>
          </w:p>
        </w:tc>
        <w:tc>
          <w:tcPr>
            <w:tcW w:w="1530" w:type="dxa"/>
            <w:tcBorders>
              <w:top w:val="nil"/>
              <w:left w:val="nil"/>
              <w:bottom w:val="single" w:sz="4" w:space="0" w:color="auto"/>
              <w:right w:val="single" w:sz="8" w:space="0" w:color="auto"/>
            </w:tcBorders>
            <w:shd w:val="clear" w:color="auto" w:fill="auto"/>
            <w:noWrap/>
            <w:vAlign w:val="bottom"/>
            <w:hideMark/>
          </w:tcPr>
          <w:p w14:paraId="1F72A0B7"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47,091 </w:t>
            </w:r>
          </w:p>
        </w:tc>
      </w:tr>
      <w:tr w:rsidR="00141071" w:rsidRPr="00141071" w14:paraId="11971B2D" w14:textId="77777777" w:rsidTr="0014107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31EB665"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3-C REN</w:t>
            </w:r>
          </w:p>
        </w:tc>
        <w:tc>
          <w:tcPr>
            <w:tcW w:w="1390" w:type="dxa"/>
            <w:tcBorders>
              <w:top w:val="nil"/>
              <w:left w:val="nil"/>
              <w:bottom w:val="single" w:sz="4" w:space="0" w:color="auto"/>
              <w:right w:val="single" w:sz="4" w:space="0" w:color="BFBFBF"/>
            </w:tcBorders>
            <w:shd w:val="clear" w:color="auto" w:fill="auto"/>
            <w:noWrap/>
            <w:vAlign w:val="bottom"/>
            <w:hideMark/>
          </w:tcPr>
          <w:p w14:paraId="6C481030"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   </w:t>
            </w:r>
          </w:p>
        </w:tc>
        <w:tc>
          <w:tcPr>
            <w:tcW w:w="720" w:type="dxa"/>
            <w:tcBorders>
              <w:top w:val="nil"/>
              <w:left w:val="nil"/>
              <w:bottom w:val="single" w:sz="4" w:space="0" w:color="auto"/>
              <w:right w:val="single" w:sz="4" w:space="0" w:color="auto"/>
            </w:tcBorders>
            <w:shd w:val="clear" w:color="auto" w:fill="auto"/>
            <w:noWrap/>
            <w:vAlign w:val="bottom"/>
            <w:hideMark/>
          </w:tcPr>
          <w:p w14:paraId="23A1F6ED"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0%</w:t>
            </w:r>
          </w:p>
        </w:tc>
        <w:tc>
          <w:tcPr>
            <w:tcW w:w="1530" w:type="dxa"/>
            <w:tcBorders>
              <w:top w:val="nil"/>
              <w:left w:val="nil"/>
              <w:bottom w:val="single" w:sz="4" w:space="0" w:color="auto"/>
              <w:right w:val="single" w:sz="4" w:space="0" w:color="BFBFBF"/>
            </w:tcBorders>
            <w:shd w:val="clear" w:color="auto" w:fill="auto"/>
            <w:noWrap/>
            <w:vAlign w:val="bottom"/>
            <w:hideMark/>
          </w:tcPr>
          <w:p w14:paraId="178AB4BF"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3,758 </w:t>
            </w:r>
          </w:p>
        </w:tc>
        <w:tc>
          <w:tcPr>
            <w:tcW w:w="720" w:type="dxa"/>
            <w:tcBorders>
              <w:top w:val="nil"/>
              <w:left w:val="nil"/>
              <w:bottom w:val="single" w:sz="4" w:space="0" w:color="auto"/>
              <w:right w:val="single" w:sz="4" w:space="0" w:color="auto"/>
            </w:tcBorders>
            <w:shd w:val="clear" w:color="auto" w:fill="auto"/>
            <w:noWrap/>
            <w:vAlign w:val="bottom"/>
            <w:hideMark/>
          </w:tcPr>
          <w:p w14:paraId="3F44C446"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21%</w:t>
            </w:r>
          </w:p>
        </w:tc>
        <w:tc>
          <w:tcPr>
            <w:tcW w:w="1440" w:type="dxa"/>
            <w:tcBorders>
              <w:top w:val="nil"/>
              <w:left w:val="nil"/>
              <w:bottom w:val="single" w:sz="4" w:space="0" w:color="auto"/>
              <w:right w:val="single" w:sz="4" w:space="0" w:color="BFBFBF"/>
            </w:tcBorders>
            <w:shd w:val="clear" w:color="auto" w:fill="auto"/>
            <w:noWrap/>
            <w:vAlign w:val="bottom"/>
            <w:hideMark/>
          </w:tcPr>
          <w:p w14:paraId="4C2A96CF"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14,012 </w:t>
            </w:r>
          </w:p>
        </w:tc>
        <w:tc>
          <w:tcPr>
            <w:tcW w:w="720" w:type="dxa"/>
            <w:tcBorders>
              <w:top w:val="nil"/>
              <w:left w:val="nil"/>
              <w:bottom w:val="single" w:sz="4" w:space="0" w:color="auto"/>
              <w:right w:val="single" w:sz="4" w:space="0" w:color="auto"/>
            </w:tcBorders>
            <w:shd w:val="clear" w:color="auto" w:fill="auto"/>
            <w:noWrap/>
            <w:vAlign w:val="bottom"/>
            <w:hideMark/>
          </w:tcPr>
          <w:p w14:paraId="18E853D3"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79%</w:t>
            </w:r>
          </w:p>
        </w:tc>
        <w:tc>
          <w:tcPr>
            <w:tcW w:w="1530" w:type="dxa"/>
            <w:tcBorders>
              <w:top w:val="nil"/>
              <w:left w:val="nil"/>
              <w:bottom w:val="single" w:sz="4" w:space="0" w:color="auto"/>
              <w:right w:val="single" w:sz="8" w:space="0" w:color="auto"/>
            </w:tcBorders>
            <w:shd w:val="clear" w:color="auto" w:fill="auto"/>
            <w:noWrap/>
            <w:vAlign w:val="bottom"/>
            <w:hideMark/>
          </w:tcPr>
          <w:p w14:paraId="23E48A37"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17,770 </w:t>
            </w:r>
          </w:p>
        </w:tc>
      </w:tr>
      <w:tr w:rsidR="00141071" w:rsidRPr="00141071" w14:paraId="60A69D46" w14:textId="77777777" w:rsidTr="0014107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CFA53DA"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MCE</w:t>
            </w:r>
          </w:p>
        </w:tc>
        <w:tc>
          <w:tcPr>
            <w:tcW w:w="1390" w:type="dxa"/>
            <w:tcBorders>
              <w:top w:val="nil"/>
              <w:left w:val="nil"/>
              <w:bottom w:val="single" w:sz="4" w:space="0" w:color="auto"/>
              <w:right w:val="single" w:sz="4" w:space="0" w:color="BFBFBF"/>
            </w:tcBorders>
            <w:shd w:val="clear" w:color="auto" w:fill="auto"/>
            <w:noWrap/>
            <w:vAlign w:val="bottom"/>
            <w:hideMark/>
          </w:tcPr>
          <w:p w14:paraId="5A6FCF79"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21,965 </w:t>
            </w:r>
          </w:p>
        </w:tc>
        <w:tc>
          <w:tcPr>
            <w:tcW w:w="720" w:type="dxa"/>
            <w:tcBorders>
              <w:top w:val="nil"/>
              <w:left w:val="nil"/>
              <w:bottom w:val="single" w:sz="4" w:space="0" w:color="auto"/>
              <w:right w:val="single" w:sz="4" w:space="0" w:color="auto"/>
            </w:tcBorders>
            <w:shd w:val="clear" w:color="auto" w:fill="auto"/>
            <w:noWrap/>
            <w:vAlign w:val="bottom"/>
            <w:hideMark/>
          </w:tcPr>
          <w:p w14:paraId="0E7749C6"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76%</w:t>
            </w:r>
          </w:p>
        </w:tc>
        <w:tc>
          <w:tcPr>
            <w:tcW w:w="1530" w:type="dxa"/>
            <w:tcBorders>
              <w:top w:val="nil"/>
              <w:left w:val="nil"/>
              <w:bottom w:val="single" w:sz="4" w:space="0" w:color="auto"/>
              <w:right w:val="single" w:sz="4" w:space="0" w:color="BFBFBF"/>
            </w:tcBorders>
            <w:shd w:val="clear" w:color="auto" w:fill="auto"/>
            <w:noWrap/>
            <w:vAlign w:val="bottom"/>
            <w:hideMark/>
          </w:tcPr>
          <w:p w14:paraId="1155EB3A"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1,378 </w:t>
            </w:r>
          </w:p>
        </w:tc>
        <w:tc>
          <w:tcPr>
            <w:tcW w:w="720" w:type="dxa"/>
            <w:tcBorders>
              <w:top w:val="nil"/>
              <w:left w:val="nil"/>
              <w:bottom w:val="single" w:sz="4" w:space="0" w:color="auto"/>
              <w:right w:val="single" w:sz="4" w:space="0" w:color="auto"/>
            </w:tcBorders>
            <w:shd w:val="clear" w:color="auto" w:fill="auto"/>
            <w:noWrap/>
            <w:vAlign w:val="bottom"/>
            <w:hideMark/>
          </w:tcPr>
          <w:p w14:paraId="282DCFB0"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5%</w:t>
            </w:r>
          </w:p>
        </w:tc>
        <w:tc>
          <w:tcPr>
            <w:tcW w:w="1440" w:type="dxa"/>
            <w:tcBorders>
              <w:top w:val="nil"/>
              <w:left w:val="nil"/>
              <w:bottom w:val="single" w:sz="4" w:space="0" w:color="auto"/>
              <w:right w:val="single" w:sz="4" w:space="0" w:color="BFBFBF"/>
            </w:tcBorders>
            <w:shd w:val="clear" w:color="auto" w:fill="auto"/>
            <w:noWrap/>
            <w:vAlign w:val="bottom"/>
            <w:hideMark/>
          </w:tcPr>
          <w:p w14:paraId="00854E96"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5,521 </w:t>
            </w:r>
          </w:p>
        </w:tc>
        <w:tc>
          <w:tcPr>
            <w:tcW w:w="720" w:type="dxa"/>
            <w:tcBorders>
              <w:top w:val="nil"/>
              <w:left w:val="nil"/>
              <w:bottom w:val="single" w:sz="4" w:space="0" w:color="auto"/>
              <w:right w:val="single" w:sz="4" w:space="0" w:color="auto"/>
            </w:tcBorders>
            <w:shd w:val="clear" w:color="auto" w:fill="auto"/>
            <w:noWrap/>
            <w:vAlign w:val="bottom"/>
            <w:hideMark/>
          </w:tcPr>
          <w:p w14:paraId="15247416"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19%</w:t>
            </w:r>
          </w:p>
        </w:tc>
        <w:tc>
          <w:tcPr>
            <w:tcW w:w="1530" w:type="dxa"/>
            <w:tcBorders>
              <w:top w:val="nil"/>
              <w:left w:val="nil"/>
              <w:bottom w:val="single" w:sz="4" w:space="0" w:color="auto"/>
              <w:right w:val="single" w:sz="8" w:space="0" w:color="auto"/>
            </w:tcBorders>
            <w:shd w:val="clear" w:color="auto" w:fill="auto"/>
            <w:noWrap/>
            <w:vAlign w:val="bottom"/>
            <w:hideMark/>
          </w:tcPr>
          <w:p w14:paraId="32862E2F"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28,864 </w:t>
            </w:r>
          </w:p>
        </w:tc>
      </w:tr>
      <w:tr w:rsidR="00141071" w:rsidRPr="00141071" w14:paraId="50095E93" w14:textId="77777777" w:rsidTr="0014107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2EC609A"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PG&amp;E</w:t>
            </w:r>
          </w:p>
        </w:tc>
        <w:tc>
          <w:tcPr>
            <w:tcW w:w="1390" w:type="dxa"/>
            <w:tcBorders>
              <w:top w:val="nil"/>
              <w:left w:val="nil"/>
              <w:bottom w:val="single" w:sz="4" w:space="0" w:color="auto"/>
              <w:right w:val="single" w:sz="4" w:space="0" w:color="BFBFBF"/>
            </w:tcBorders>
            <w:shd w:val="clear" w:color="auto" w:fill="auto"/>
            <w:noWrap/>
            <w:vAlign w:val="bottom"/>
            <w:hideMark/>
          </w:tcPr>
          <w:p w14:paraId="7142F81E"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356,521 </w:t>
            </w:r>
          </w:p>
        </w:tc>
        <w:tc>
          <w:tcPr>
            <w:tcW w:w="720" w:type="dxa"/>
            <w:tcBorders>
              <w:top w:val="nil"/>
              <w:left w:val="nil"/>
              <w:bottom w:val="single" w:sz="4" w:space="0" w:color="auto"/>
              <w:right w:val="single" w:sz="4" w:space="0" w:color="auto"/>
            </w:tcBorders>
            <w:shd w:val="clear" w:color="auto" w:fill="auto"/>
            <w:noWrap/>
            <w:vAlign w:val="bottom"/>
            <w:hideMark/>
          </w:tcPr>
          <w:p w14:paraId="313580A0"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79%</w:t>
            </w:r>
          </w:p>
        </w:tc>
        <w:tc>
          <w:tcPr>
            <w:tcW w:w="1530" w:type="dxa"/>
            <w:tcBorders>
              <w:top w:val="nil"/>
              <w:left w:val="nil"/>
              <w:bottom w:val="single" w:sz="4" w:space="0" w:color="auto"/>
              <w:right w:val="single" w:sz="4" w:space="0" w:color="BFBFBF"/>
            </w:tcBorders>
            <w:shd w:val="clear" w:color="auto" w:fill="auto"/>
            <w:noWrap/>
            <w:vAlign w:val="bottom"/>
            <w:hideMark/>
          </w:tcPr>
          <w:p w14:paraId="6C9438FD"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80,656 </w:t>
            </w:r>
          </w:p>
        </w:tc>
        <w:tc>
          <w:tcPr>
            <w:tcW w:w="720" w:type="dxa"/>
            <w:tcBorders>
              <w:top w:val="nil"/>
              <w:left w:val="nil"/>
              <w:bottom w:val="single" w:sz="4" w:space="0" w:color="auto"/>
              <w:right w:val="single" w:sz="4" w:space="0" w:color="auto"/>
            </w:tcBorders>
            <w:shd w:val="clear" w:color="auto" w:fill="auto"/>
            <w:noWrap/>
            <w:vAlign w:val="bottom"/>
            <w:hideMark/>
          </w:tcPr>
          <w:p w14:paraId="0D5B2AF7"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18%</w:t>
            </w:r>
          </w:p>
        </w:tc>
        <w:tc>
          <w:tcPr>
            <w:tcW w:w="1440" w:type="dxa"/>
            <w:tcBorders>
              <w:top w:val="nil"/>
              <w:left w:val="nil"/>
              <w:bottom w:val="single" w:sz="4" w:space="0" w:color="auto"/>
              <w:right w:val="single" w:sz="4" w:space="0" w:color="BFBFBF"/>
            </w:tcBorders>
            <w:shd w:val="clear" w:color="auto" w:fill="auto"/>
            <w:noWrap/>
            <w:vAlign w:val="bottom"/>
            <w:hideMark/>
          </w:tcPr>
          <w:p w14:paraId="7D8BEC51"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14,511 </w:t>
            </w:r>
          </w:p>
        </w:tc>
        <w:tc>
          <w:tcPr>
            <w:tcW w:w="720" w:type="dxa"/>
            <w:tcBorders>
              <w:top w:val="nil"/>
              <w:left w:val="nil"/>
              <w:bottom w:val="single" w:sz="4" w:space="0" w:color="auto"/>
              <w:right w:val="single" w:sz="4" w:space="0" w:color="auto"/>
            </w:tcBorders>
            <w:shd w:val="clear" w:color="auto" w:fill="auto"/>
            <w:noWrap/>
            <w:vAlign w:val="bottom"/>
            <w:hideMark/>
          </w:tcPr>
          <w:p w14:paraId="7BF5CE2B"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3%</w:t>
            </w:r>
          </w:p>
        </w:tc>
        <w:tc>
          <w:tcPr>
            <w:tcW w:w="1530" w:type="dxa"/>
            <w:tcBorders>
              <w:top w:val="nil"/>
              <w:left w:val="nil"/>
              <w:bottom w:val="single" w:sz="4" w:space="0" w:color="auto"/>
              <w:right w:val="single" w:sz="8" w:space="0" w:color="auto"/>
            </w:tcBorders>
            <w:shd w:val="clear" w:color="auto" w:fill="auto"/>
            <w:noWrap/>
            <w:vAlign w:val="bottom"/>
            <w:hideMark/>
          </w:tcPr>
          <w:p w14:paraId="1FF33372"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451,688 </w:t>
            </w:r>
          </w:p>
        </w:tc>
      </w:tr>
      <w:tr w:rsidR="00141071" w:rsidRPr="00141071" w14:paraId="4A778DF2" w14:textId="77777777" w:rsidTr="0014107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27E1628"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RCEA</w:t>
            </w:r>
          </w:p>
        </w:tc>
        <w:tc>
          <w:tcPr>
            <w:tcW w:w="1390" w:type="dxa"/>
            <w:tcBorders>
              <w:top w:val="nil"/>
              <w:left w:val="nil"/>
              <w:bottom w:val="single" w:sz="4" w:space="0" w:color="auto"/>
              <w:right w:val="single" w:sz="4" w:space="0" w:color="BFBFBF"/>
            </w:tcBorders>
            <w:shd w:val="clear" w:color="auto" w:fill="auto"/>
            <w:noWrap/>
            <w:vAlign w:val="bottom"/>
            <w:hideMark/>
          </w:tcPr>
          <w:p w14:paraId="0A24AD77"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1,210 </w:t>
            </w:r>
          </w:p>
        </w:tc>
        <w:tc>
          <w:tcPr>
            <w:tcW w:w="720" w:type="dxa"/>
            <w:tcBorders>
              <w:top w:val="nil"/>
              <w:left w:val="nil"/>
              <w:bottom w:val="single" w:sz="4" w:space="0" w:color="auto"/>
              <w:right w:val="single" w:sz="4" w:space="0" w:color="auto"/>
            </w:tcBorders>
            <w:shd w:val="clear" w:color="auto" w:fill="auto"/>
            <w:noWrap/>
            <w:vAlign w:val="bottom"/>
            <w:hideMark/>
          </w:tcPr>
          <w:p w14:paraId="3C1F52CC"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100%</w:t>
            </w:r>
          </w:p>
        </w:tc>
        <w:tc>
          <w:tcPr>
            <w:tcW w:w="1530" w:type="dxa"/>
            <w:tcBorders>
              <w:top w:val="nil"/>
              <w:left w:val="nil"/>
              <w:bottom w:val="single" w:sz="4" w:space="0" w:color="auto"/>
              <w:right w:val="single" w:sz="4" w:space="0" w:color="BFBFBF"/>
            </w:tcBorders>
            <w:shd w:val="clear" w:color="auto" w:fill="auto"/>
            <w:noWrap/>
            <w:vAlign w:val="bottom"/>
            <w:hideMark/>
          </w:tcPr>
          <w:p w14:paraId="18B8282A"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   </w:t>
            </w:r>
          </w:p>
        </w:tc>
        <w:tc>
          <w:tcPr>
            <w:tcW w:w="720" w:type="dxa"/>
            <w:tcBorders>
              <w:top w:val="nil"/>
              <w:left w:val="nil"/>
              <w:bottom w:val="single" w:sz="4" w:space="0" w:color="auto"/>
              <w:right w:val="single" w:sz="4" w:space="0" w:color="auto"/>
            </w:tcBorders>
            <w:shd w:val="clear" w:color="auto" w:fill="auto"/>
            <w:noWrap/>
            <w:vAlign w:val="bottom"/>
            <w:hideMark/>
          </w:tcPr>
          <w:p w14:paraId="6BE994BE"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0%</w:t>
            </w:r>
          </w:p>
        </w:tc>
        <w:tc>
          <w:tcPr>
            <w:tcW w:w="1440" w:type="dxa"/>
            <w:tcBorders>
              <w:top w:val="nil"/>
              <w:left w:val="nil"/>
              <w:bottom w:val="single" w:sz="4" w:space="0" w:color="auto"/>
              <w:right w:val="single" w:sz="4" w:space="0" w:color="BFBFBF"/>
            </w:tcBorders>
            <w:shd w:val="clear" w:color="auto" w:fill="auto"/>
            <w:noWrap/>
            <w:vAlign w:val="bottom"/>
            <w:hideMark/>
          </w:tcPr>
          <w:p w14:paraId="7AFC33C8"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   </w:t>
            </w:r>
          </w:p>
        </w:tc>
        <w:tc>
          <w:tcPr>
            <w:tcW w:w="720" w:type="dxa"/>
            <w:tcBorders>
              <w:top w:val="nil"/>
              <w:left w:val="nil"/>
              <w:bottom w:val="single" w:sz="4" w:space="0" w:color="auto"/>
              <w:right w:val="single" w:sz="4" w:space="0" w:color="auto"/>
            </w:tcBorders>
            <w:shd w:val="clear" w:color="auto" w:fill="auto"/>
            <w:noWrap/>
            <w:vAlign w:val="bottom"/>
            <w:hideMark/>
          </w:tcPr>
          <w:p w14:paraId="385B7C1D"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0%</w:t>
            </w:r>
          </w:p>
        </w:tc>
        <w:tc>
          <w:tcPr>
            <w:tcW w:w="1530" w:type="dxa"/>
            <w:tcBorders>
              <w:top w:val="nil"/>
              <w:left w:val="nil"/>
              <w:bottom w:val="single" w:sz="4" w:space="0" w:color="auto"/>
              <w:right w:val="single" w:sz="8" w:space="0" w:color="auto"/>
            </w:tcBorders>
            <w:shd w:val="clear" w:color="auto" w:fill="auto"/>
            <w:noWrap/>
            <w:vAlign w:val="bottom"/>
            <w:hideMark/>
          </w:tcPr>
          <w:p w14:paraId="28B53323"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1,210 </w:t>
            </w:r>
          </w:p>
        </w:tc>
      </w:tr>
      <w:tr w:rsidR="00141071" w:rsidRPr="00141071" w14:paraId="7EE8444B" w14:textId="77777777" w:rsidTr="0014107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78D5AA6"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SCE</w:t>
            </w:r>
          </w:p>
        </w:tc>
        <w:tc>
          <w:tcPr>
            <w:tcW w:w="1390" w:type="dxa"/>
            <w:tcBorders>
              <w:top w:val="nil"/>
              <w:left w:val="nil"/>
              <w:bottom w:val="single" w:sz="4" w:space="0" w:color="auto"/>
              <w:right w:val="single" w:sz="4" w:space="0" w:color="BFBFBF"/>
            </w:tcBorders>
            <w:shd w:val="clear" w:color="auto" w:fill="auto"/>
            <w:noWrap/>
            <w:vAlign w:val="bottom"/>
            <w:hideMark/>
          </w:tcPr>
          <w:p w14:paraId="34DB7510"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531,278 </w:t>
            </w:r>
          </w:p>
        </w:tc>
        <w:tc>
          <w:tcPr>
            <w:tcW w:w="720" w:type="dxa"/>
            <w:tcBorders>
              <w:top w:val="nil"/>
              <w:left w:val="nil"/>
              <w:bottom w:val="single" w:sz="4" w:space="0" w:color="auto"/>
              <w:right w:val="single" w:sz="4" w:space="0" w:color="auto"/>
            </w:tcBorders>
            <w:shd w:val="clear" w:color="auto" w:fill="auto"/>
            <w:noWrap/>
            <w:vAlign w:val="bottom"/>
            <w:hideMark/>
          </w:tcPr>
          <w:p w14:paraId="6226A9B9"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82%</w:t>
            </w:r>
          </w:p>
        </w:tc>
        <w:tc>
          <w:tcPr>
            <w:tcW w:w="1530" w:type="dxa"/>
            <w:tcBorders>
              <w:top w:val="nil"/>
              <w:left w:val="nil"/>
              <w:bottom w:val="single" w:sz="4" w:space="0" w:color="auto"/>
              <w:right w:val="single" w:sz="4" w:space="0" w:color="BFBFBF"/>
            </w:tcBorders>
            <w:shd w:val="clear" w:color="auto" w:fill="auto"/>
            <w:noWrap/>
            <w:vAlign w:val="bottom"/>
            <w:hideMark/>
          </w:tcPr>
          <w:p w14:paraId="0049FFEB"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81,318 </w:t>
            </w:r>
          </w:p>
        </w:tc>
        <w:tc>
          <w:tcPr>
            <w:tcW w:w="720" w:type="dxa"/>
            <w:tcBorders>
              <w:top w:val="nil"/>
              <w:left w:val="nil"/>
              <w:bottom w:val="single" w:sz="4" w:space="0" w:color="auto"/>
              <w:right w:val="single" w:sz="4" w:space="0" w:color="auto"/>
            </w:tcBorders>
            <w:shd w:val="clear" w:color="auto" w:fill="auto"/>
            <w:noWrap/>
            <w:vAlign w:val="bottom"/>
            <w:hideMark/>
          </w:tcPr>
          <w:p w14:paraId="31EB8874"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13%</w:t>
            </w:r>
          </w:p>
        </w:tc>
        <w:tc>
          <w:tcPr>
            <w:tcW w:w="1440" w:type="dxa"/>
            <w:tcBorders>
              <w:top w:val="nil"/>
              <w:left w:val="nil"/>
              <w:bottom w:val="single" w:sz="4" w:space="0" w:color="auto"/>
              <w:right w:val="single" w:sz="4" w:space="0" w:color="BFBFBF"/>
            </w:tcBorders>
            <w:shd w:val="clear" w:color="auto" w:fill="auto"/>
            <w:noWrap/>
            <w:vAlign w:val="bottom"/>
            <w:hideMark/>
          </w:tcPr>
          <w:p w14:paraId="33DE98D1"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34,255 </w:t>
            </w:r>
          </w:p>
        </w:tc>
        <w:tc>
          <w:tcPr>
            <w:tcW w:w="720" w:type="dxa"/>
            <w:tcBorders>
              <w:top w:val="nil"/>
              <w:left w:val="nil"/>
              <w:bottom w:val="single" w:sz="4" w:space="0" w:color="auto"/>
              <w:right w:val="single" w:sz="4" w:space="0" w:color="auto"/>
            </w:tcBorders>
            <w:shd w:val="clear" w:color="auto" w:fill="auto"/>
            <w:noWrap/>
            <w:vAlign w:val="bottom"/>
            <w:hideMark/>
          </w:tcPr>
          <w:p w14:paraId="7D996782"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5%</w:t>
            </w:r>
          </w:p>
        </w:tc>
        <w:tc>
          <w:tcPr>
            <w:tcW w:w="1530" w:type="dxa"/>
            <w:tcBorders>
              <w:top w:val="nil"/>
              <w:left w:val="nil"/>
              <w:bottom w:val="single" w:sz="4" w:space="0" w:color="auto"/>
              <w:right w:val="single" w:sz="8" w:space="0" w:color="auto"/>
            </w:tcBorders>
            <w:shd w:val="clear" w:color="auto" w:fill="auto"/>
            <w:noWrap/>
            <w:vAlign w:val="bottom"/>
            <w:hideMark/>
          </w:tcPr>
          <w:p w14:paraId="0124E16A"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646,851 </w:t>
            </w:r>
          </w:p>
        </w:tc>
      </w:tr>
      <w:tr w:rsidR="00141071" w:rsidRPr="00141071" w14:paraId="2B9E8828" w14:textId="77777777" w:rsidTr="0014107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F90F892"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SDG&amp;E</w:t>
            </w:r>
          </w:p>
        </w:tc>
        <w:tc>
          <w:tcPr>
            <w:tcW w:w="1390" w:type="dxa"/>
            <w:tcBorders>
              <w:top w:val="nil"/>
              <w:left w:val="nil"/>
              <w:bottom w:val="single" w:sz="4" w:space="0" w:color="auto"/>
              <w:right w:val="single" w:sz="4" w:space="0" w:color="BFBFBF"/>
            </w:tcBorders>
            <w:shd w:val="clear" w:color="auto" w:fill="auto"/>
            <w:noWrap/>
            <w:vAlign w:val="bottom"/>
            <w:hideMark/>
          </w:tcPr>
          <w:p w14:paraId="679CB9B3"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134,210 </w:t>
            </w:r>
          </w:p>
        </w:tc>
        <w:tc>
          <w:tcPr>
            <w:tcW w:w="720" w:type="dxa"/>
            <w:tcBorders>
              <w:top w:val="nil"/>
              <w:left w:val="nil"/>
              <w:bottom w:val="single" w:sz="4" w:space="0" w:color="auto"/>
              <w:right w:val="single" w:sz="4" w:space="0" w:color="auto"/>
            </w:tcBorders>
            <w:shd w:val="clear" w:color="auto" w:fill="auto"/>
            <w:noWrap/>
            <w:vAlign w:val="bottom"/>
            <w:hideMark/>
          </w:tcPr>
          <w:p w14:paraId="028CFEDE"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82%</w:t>
            </w:r>
          </w:p>
        </w:tc>
        <w:tc>
          <w:tcPr>
            <w:tcW w:w="1530" w:type="dxa"/>
            <w:tcBorders>
              <w:top w:val="nil"/>
              <w:left w:val="nil"/>
              <w:bottom w:val="single" w:sz="4" w:space="0" w:color="auto"/>
              <w:right w:val="single" w:sz="4" w:space="0" w:color="BFBFBF"/>
            </w:tcBorders>
            <w:shd w:val="clear" w:color="auto" w:fill="auto"/>
            <w:noWrap/>
            <w:vAlign w:val="bottom"/>
            <w:hideMark/>
          </w:tcPr>
          <w:p w14:paraId="761A4145"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28,241 </w:t>
            </w:r>
          </w:p>
        </w:tc>
        <w:tc>
          <w:tcPr>
            <w:tcW w:w="720" w:type="dxa"/>
            <w:tcBorders>
              <w:top w:val="nil"/>
              <w:left w:val="nil"/>
              <w:bottom w:val="single" w:sz="4" w:space="0" w:color="auto"/>
              <w:right w:val="single" w:sz="4" w:space="0" w:color="auto"/>
            </w:tcBorders>
            <w:shd w:val="clear" w:color="auto" w:fill="auto"/>
            <w:noWrap/>
            <w:vAlign w:val="bottom"/>
            <w:hideMark/>
          </w:tcPr>
          <w:p w14:paraId="6846DDDE"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17%</w:t>
            </w:r>
          </w:p>
        </w:tc>
        <w:tc>
          <w:tcPr>
            <w:tcW w:w="1440" w:type="dxa"/>
            <w:tcBorders>
              <w:top w:val="nil"/>
              <w:left w:val="nil"/>
              <w:bottom w:val="single" w:sz="4" w:space="0" w:color="auto"/>
              <w:right w:val="single" w:sz="4" w:space="0" w:color="BFBFBF"/>
            </w:tcBorders>
            <w:shd w:val="clear" w:color="auto" w:fill="auto"/>
            <w:noWrap/>
            <w:vAlign w:val="bottom"/>
            <w:hideMark/>
          </w:tcPr>
          <w:p w14:paraId="01BA6A7D"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515 </w:t>
            </w:r>
          </w:p>
        </w:tc>
        <w:tc>
          <w:tcPr>
            <w:tcW w:w="720" w:type="dxa"/>
            <w:tcBorders>
              <w:top w:val="nil"/>
              <w:left w:val="nil"/>
              <w:bottom w:val="single" w:sz="4" w:space="0" w:color="auto"/>
              <w:right w:val="single" w:sz="4" w:space="0" w:color="auto"/>
            </w:tcBorders>
            <w:shd w:val="clear" w:color="auto" w:fill="auto"/>
            <w:noWrap/>
            <w:vAlign w:val="bottom"/>
            <w:hideMark/>
          </w:tcPr>
          <w:p w14:paraId="6793F2E8"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&lt; 1%</w:t>
            </w:r>
          </w:p>
        </w:tc>
        <w:tc>
          <w:tcPr>
            <w:tcW w:w="1530" w:type="dxa"/>
            <w:tcBorders>
              <w:top w:val="nil"/>
              <w:left w:val="nil"/>
              <w:bottom w:val="single" w:sz="4" w:space="0" w:color="auto"/>
              <w:right w:val="single" w:sz="8" w:space="0" w:color="auto"/>
            </w:tcBorders>
            <w:shd w:val="clear" w:color="auto" w:fill="auto"/>
            <w:noWrap/>
            <w:vAlign w:val="bottom"/>
            <w:hideMark/>
          </w:tcPr>
          <w:p w14:paraId="31DAA2A6"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162,966 </w:t>
            </w:r>
          </w:p>
        </w:tc>
      </w:tr>
      <w:tr w:rsidR="00141071" w:rsidRPr="00141071" w14:paraId="213B43C8" w14:textId="77777777" w:rsidTr="0014107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BDA35CD"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SoCal Gas</w:t>
            </w:r>
          </w:p>
        </w:tc>
        <w:tc>
          <w:tcPr>
            <w:tcW w:w="1390" w:type="dxa"/>
            <w:tcBorders>
              <w:top w:val="nil"/>
              <w:left w:val="nil"/>
              <w:bottom w:val="single" w:sz="4" w:space="0" w:color="auto"/>
              <w:right w:val="single" w:sz="4" w:space="0" w:color="BFBFBF"/>
            </w:tcBorders>
            <w:shd w:val="clear" w:color="auto" w:fill="auto"/>
            <w:noWrap/>
            <w:vAlign w:val="bottom"/>
            <w:hideMark/>
          </w:tcPr>
          <w:p w14:paraId="7D4F006A"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179,097 </w:t>
            </w:r>
          </w:p>
        </w:tc>
        <w:tc>
          <w:tcPr>
            <w:tcW w:w="720" w:type="dxa"/>
            <w:tcBorders>
              <w:top w:val="nil"/>
              <w:left w:val="nil"/>
              <w:bottom w:val="single" w:sz="4" w:space="0" w:color="auto"/>
              <w:right w:val="single" w:sz="4" w:space="0" w:color="auto"/>
            </w:tcBorders>
            <w:shd w:val="clear" w:color="auto" w:fill="auto"/>
            <w:noWrap/>
            <w:vAlign w:val="bottom"/>
            <w:hideMark/>
          </w:tcPr>
          <w:p w14:paraId="5ACFE7F4"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73%</w:t>
            </w:r>
          </w:p>
        </w:tc>
        <w:tc>
          <w:tcPr>
            <w:tcW w:w="1530" w:type="dxa"/>
            <w:tcBorders>
              <w:top w:val="nil"/>
              <w:left w:val="nil"/>
              <w:bottom w:val="single" w:sz="4" w:space="0" w:color="auto"/>
              <w:right w:val="single" w:sz="4" w:space="0" w:color="BFBFBF"/>
            </w:tcBorders>
            <w:shd w:val="clear" w:color="auto" w:fill="auto"/>
            <w:noWrap/>
            <w:vAlign w:val="bottom"/>
            <w:hideMark/>
          </w:tcPr>
          <w:p w14:paraId="750268CF"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33,429 </w:t>
            </w:r>
          </w:p>
        </w:tc>
        <w:tc>
          <w:tcPr>
            <w:tcW w:w="720" w:type="dxa"/>
            <w:tcBorders>
              <w:top w:val="nil"/>
              <w:left w:val="nil"/>
              <w:bottom w:val="single" w:sz="4" w:space="0" w:color="auto"/>
              <w:right w:val="single" w:sz="4" w:space="0" w:color="auto"/>
            </w:tcBorders>
            <w:shd w:val="clear" w:color="auto" w:fill="auto"/>
            <w:noWrap/>
            <w:vAlign w:val="bottom"/>
            <w:hideMark/>
          </w:tcPr>
          <w:p w14:paraId="787BBFFC"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14%</w:t>
            </w:r>
          </w:p>
        </w:tc>
        <w:tc>
          <w:tcPr>
            <w:tcW w:w="1440" w:type="dxa"/>
            <w:tcBorders>
              <w:top w:val="nil"/>
              <w:left w:val="nil"/>
              <w:bottom w:val="single" w:sz="4" w:space="0" w:color="auto"/>
              <w:right w:val="single" w:sz="4" w:space="0" w:color="BFBFBF"/>
            </w:tcBorders>
            <w:shd w:val="clear" w:color="auto" w:fill="auto"/>
            <w:noWrap/>
            <w:vAlign w:val="bottom"/>
            <w:hideMark/>
          </w:tcPr>
          <w:p w14:paraId="3E81313D"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32,000 </w:t>
            </w:r>
          </w:p>
        </w:tc>
        <w:tc>
          <w:tcPr>
            <w:tcW w:w="720" w:type="dxa"/>
            <w:tcBorders>
              <w:top w:val="nil"/>
              <w:left w:val="nil"/>
              <w:bottom w:val="single" w:sz="4" w:space="0" w:color="auto"/>
              <w:right w:val="single" w:sz="4" w:space="0" w:color="auto"/>
            </w:tcBorders>
            <w:shd w:val="clear" w:color="auto" w:fill="auto"/>
            <w:noWrap/>
            <w:vAlign w:val="bottom"/>
            <w:hideMark/>
          </w:tcPr>
          <w:p w14:paraId="7D4AD363"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13%</w:t>
            </w:r>
          </w:p>
        </w:tc>
        <w:tc>
          <w:tcPr>
            <w:tcW w:w="1530" w:type="dxa"/>
            <w:tcBorders>
              <w:top w:val="nil"/>
              <w:left w:val="nil"/>
              <w:bottom w:val="single" w:sz="4" w:space="0" w:color="auto"/>
              <w:right w:val="single" w:sz="8" w:space="0" w:color="auto"/>
            </w:tcBorders>
            <w:shd w:val="clear" w:color="auto" w:fill="auto"/>
            <w:noWrap/>
            <w:vAlign w:val="bottom"/>
            <w:hideMark/>
          </w:tcPr>
          <w:p w14:paraId="3A9C8230"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244,526 </w:t>
            </w:r>
          </w:p>
        </w:tc>
      </w:tr>
      <w:tr w:rsidR="00141071" w:rsidRPr="00141071" w14:paraId="056716FE" w14:textId="77777777" w:rsidTr="00141071">
        <w:trPr>
          <w:trHeight w:val="340"/>
        </w:trPr>
        <w:tc>
          <w:tcPr>
            <w:tcW w:w="1300" w:type="dxa"/>
            <w:tcBorders>
              <w:top w:val="nil"/>
              <w:left w:val="single" w:sz="8" w:space="0" w:color="auto"/>
              <w:bottom w:val="double" w:sz="6" w:space="0" w:color="auto"/>
              <w:right w:val="single" w:sz="4" w:space="0" w:color="auto"/>
            </w:tcBorders>
            <w:shd w:val="clear" w:color="auto" w:fill="auto"/>
            <w:noWrap/>
            <w:vAlign w:val="bottom"/>
            <w:hideMark/>
          </w:tcPr>
          <w:p w14:paraId="79A4090C"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SoCalREN</w:t>
            </w:r>
          </w:p>
        </w:tc>
        <w:tc>
          <w:tcPr>
            <w:tcW w:w="1390" w:type="dxa"/>
            <w:tcBorders>
              <w:top w:val="nil"/>
              <w:left w:val="nil"/>
              <w:bottom w:val="double" w:sz="6" w:space="0" w:color="auto"/>
              <w:right w:val="single" w:sz="4" w:space="0" w:color="BFBFBF"/>
            </w:tcBorders>
            <w:shd w:val="clear" w:color="auto" w:fill="auto"/>
            <w:noWrap/>
            <w:vAlign w:val="bottom"/>
            <w:hideMark/>
          </w:tcPr>
          <w:p w14:paraId="24FC16CF"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22,235 </w:t>
            </w:r>
          </w:p>
        </w:tc>
        <w:tc>
          <w:tcPr>
            <w:tcW w:w="720" w:type="dxa"/>
            <w:tcBorders>
              <w:top w:val="nil"/>
              <w:left w:val="nil"/>
              <w:bottom w:val="double" w:sz="6" w:space="0" w:color="auto"/>
              <w:right w:val="single" w:sz="4" w:space="0" w:color="auto"/>
            </w:tcBorders>
            <w:shd w:val="clear" w:color="auto" w:fill="auto"/>
            <w:noWrap/>
            <w:vAlign w:val="bottom"/>
            <w:hideMark/>
          </w:tcPr>
          <w:p w14:paraId="7603CA01"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46%</w:t>
            </w:r>
          </w:p>
        </w:tc>
        <w:tc>
          <w:tcPr>
            <w:tcW w:w="1530" w:type="dxa"/>
            <w:tcBorders>
              <w:top w:val="nil"/>
              <w:left w:val="nil"/>
              <w:bottom w:val="double" w:sz="6" w:space="0" w:color="auto"/>
              <w:right w:val="single" w:sz="4" w:space="0" w:color="BFBFBF"/>
            </w:tcBorders>
            <w:shd w:val="clear" w:color="auto" w:fill="auto"/>
            <w:noWrap/>
            <w:vAlign w:val="bottom"/>
            <w:hideMark/>
          </w:tcPr>
          <w:p w14:paraId="0A697B28"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15,814 </w:t>
            </w:r>
          </w:p>
        </w:tc>
        <w:tc>
          <w:tcPr>
            <w:tcW w:w="720" w:type="dxa"/>
            <w:tcBorders>
              <w:top w:val="nil"/>
              <w:left w:val="nil"/>
              <w:bottom w:val="double" w:sz="6" w:space="0" w:color="auto"/>
              <w:right w:val="single" w:sz="4" w:space="0" w:color="auto"/>
            </w:tcBorders>
            <w:shd w:val="clear" w:color="auto" w:fill="auto"/>
            <w:noWrap/>
            <w:vAlign w:val="bottom"/>
            <w:hideMark/>
          </w:tcPr>
          <w:p w14:paraId="0BA66B80"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33%</w:t>
            </w:r>
          </w:p>
        </w:tc>
        <w:tc>
          <w:tcPr>
            <w:tcW w:w="1440" w:type="dxa"/>
            <w:tcBorders>
              <w:top w:val="nil"/>
              <w:left w:val="nil"/>
              <w:bottom w:val="double" w:sz="6" w:space="0" w:color="auto"/>
              <w:right w:val="single" w:sz="4" w:space="0" w:color="BFBFBF"/>
            </w:tcBorders>
            <w:shd w:val="clear" w:color="auto" w:fill="auto"/>
            <w:noWrap/>
            <w:vAlign w:val="bottom"/>
            <w:hideMark/>
          </w:tcPr>
          <w:p w14:paraId="0A76C94C" w14:textId="77777777" w:rsidR="00141071" w:rsidRPr="00141071" w:rsidRDefault="00141071" w:rsidP="00141071">
            <w:pPr>
              <w:rPr>
                <w:rFonts w:ascii="Calibri" w:hAnsi="Calibri" w:cs="Calibri"/>
                <w:color w:val="000000"/>
                <w:sz w:val="20"/>
                <w:szCs w:val="20"/>
              </w:rPr>
            </w:pPr>
            <w:r w:rsidRPr="00141071">
              <w:rPr>
                <w:rFonts w:ascii="Calibri" w:hAnsi="Calibri" w:cs="Calibri"/>
                <w:color w:val="000000"/>
                <w:sz w:val="20"/>
                <w:szCs w:val="20"/>
              </w:rPr>
              <w:t xml:space="preserve"> $         10,484 </w:t>
            </w:r>
          </w:p>
        </w:tc>
        <w:tc>
          <w:tcPr>
            <w:tcW w:w="720" w:type="dxa"/>
            <w:tcBorders>
              <w:top w:val="nil"/>
              <w:left w:val="nil"/>
              <w:bottom w:val="double" w:sz="6" w:space="0" w:color="auto"/>
              <w:right w:val="single" w:sz="4" w:space="0" w:color="auto"/>
            </w:tcBorders>
            <w:shd w:val="clear" w:color="auto" w:fill="auto"/>
            <w:noWrap/>
            <w:vAlign w:val="bottom"/>
            <w:hideMark/>
          </w:tcPr>
          <w:p w14:paraId="0A151A24" w14:textId="77777777" w:rsidR="00141071" w:rsidRPr="00141071" w:rsidRDefault="00141071" w:rsidP="00141071">
            <w:pPr>
              <w:jc w:val="right"/>
              <w:rPr>
                <w:rFonts w:ascii="Calibri" w:hAnsi="Calibri" w:cs="Calibri"/>
                <w:color w:val="000000"/>
                <w:sz w:val="20"/>
                <w:szCs w:val="20"/>
              </w:rPr>
            </w:pPr>
            <w:r w:rsidRPr="00141071">
              <w:rPr>
                <w:rFonts w:ascii="Calibri" w:hAnsi="Calibri" w:cs="Calibri"/>
                <w:color w:val="000000"/>
                <w:sz w:val="20"/>
                <w:szCs w:val="20"/>
              </w:rPr>
              <w:t>22%</w:t>
            </w:r>
          </w:p>
        </w:tc>
        <w:tc>
          <w:tcPr>
            <w:tcW w:w="1530" w:type="dxa"/>
            <w:tcBorders>
              <w:top w:val="nil"/>
              <w:left w:val="nil"/>
              <w:bottom w:val="double" w:sz="6" w:space="0" w:color="auto"/>
              <w:right w:val="single" w:sz="8" w:space="0" w:color="auto"/>
            </w:tcBorders>
            <w:shd w:val="clear" w:color="auto" w:fill="auto"/>
            <w:noWrap/>
            <w:vAlign w:val="bottom"/>
            <w:hideMark/>
          </w:tcPr>
          <w:p w14:paraId="66988D06"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48,533 </w:t>
            </w:r>
          </w:p>
        </w:tc>
      </w:tr>
      <w:tr w:rsidR="00141071" w:rsidRPr="00141071" w14:paraId="174002B1" w14:textId="77777777" w:rsidTr="00141071">
        <w:trPr>
          <w:trHeight w:val="792"/>
        </w:trPr>
        <w:tc>
          <w:tcPr>
            <w:tcW w:w="1300" w:type="dxa"/>
            <w:tcBorders>
              <w:top w:val="nil"/>
              <w:left w:val="single" w:sz="8" w:space="0" w:color="auto"/>
              <w:bottom w:val="single" w:sz="8" w:space="0" w:color="auto"/>
              <w:right w:val="single" w:sz="4" w:space="0" w:color="auto"/>
            </w:tcBorders>
            <w:shd w:val="clear" w:color="auto" w:fill="auto"/>
            <w:vAlign w:val="bottom"/>
            <w:hideMark/>
          </w:tcPr>
          <w:p w14:paraId="5EE9D2C2"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Total Budget/ Avg %</w:t>
            </w:r>
          </w:p>
        </w:tc>
        <w:tc>
          <w:tcPr>
            <w:tcW w:w="1390" w:type="dxa"/>
            <w:tcBorders>
              <w:top w:val="nil"/>
              <w:left w:val="nil"/>
              <w:bottom w:val="single" w:sz="8" w:space="0" w:color="auto"/>
              <w:right w:val="single" w:sz="4" w:space="0" w:color="BFBFBF"/>
            </w:tcBorders>
            <w:shd w:val="clear" w:color="auto" w:fill="auto"/>
            <w:noWrap/>
            <w:vAlign w:val="bottom"/>
            <w:hideMark/>
          </w:tcPr>
          <w:p w14:paraId="4B473711"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1,246,516 </w:t>
            </w:r>
          </w:p>
        </w:tc>
        <w:tc>
          <w:tcPr>
            <w:tcW w:w="720" w:type="dxa"/>
            <w:tcBorders>
              <w:top w:val="nil"/>
              <w:left w:val="nil"/>
              <w:bottom w:val="single" w:sz="8" w:space="0" w:color="auto"/>
              <w:right w:val="single" w:sz="4" w:space="0" w:color="BFBFBF"/>
            </w:tcBorders>
            <w:shd w:val="clear" w:color="auto" w:fill="auto"/>
            <w:noWrap/>
            <w:vAlign w:val="bottom"/>
            <w:hideMark/>
          </w:tcPr>
          <w:p w14:paraId="061851CF" w14:textId="77777777" w:rsidR="00141071" w:rsidRPr="00141071" w:rsidRDefault="00141071" w:rsidP="00141071">
            <w:pPr>
              <w:jc w:val="right"/>
              <w:rPr>
                <w:rFonts w:ascii="Calibri" w:hAnsi="Calibri" w:cs="Calibri"/>
                <w:b/>
                <w:bCs/>
                <w:color w:val="000000"/>
                <w:sz w:val="20"/>
                <w:szCs w:val="20"/>
              </w:rPr>
            </w:pPr>
            <w:r w:rsidRPr="00141071">
              <w:rPr>
                <w:rFonts w:ascii="Calibri" w:hAnsi="Calibri" w:cs="Calibri"/>
                <w:b/>
                <w:bCs/>
                <w:color w:val="000000"/>
                <w:sz w:val="20"/>
                <w:szCs w:val="20"/>
              </w:rPr>
              <w:t>78%</w:t>
            </w:r>
          </w:p>
        </w:tc>
        <w:tc>
          <w:tcPr>
            <w:tcW w:w="1530" w:type="dxa"/>
            <w:tcBorders>
              <w:top w:val="nil"/>
              <w:left w:val="nil"/>
              <w:bottom w:val="single" w:sz="8" w:space="0" w:color="auto"/>
              <w:right w:val="single" w:sz="4" w:space="0" w:color="BFBFBF"/>
            </w:tcBorders>
            <w:shd w:val="clear" w:color="auto" w:fill="auto"/>
            <w:noWrap/>
            <w:vAlign w:val="bottom"/>
            <w:hideMark/>
          </w:tcPr>
          <w:p w14:paraId="6E072260"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244,594 </w:t>
            </w:r>
          </w:p>
        </w:tc>
        <w:tc>
          <w:tcPr>
            <w:tcW w:w="720" w:type="dxa"/>
            <w:tcBorders>
              <w:top w:val="nil"/>
              <w:left w:val="nil"/>
              <w:bottom w:val="single" w:sz="8" w:space="0" w:color="auto"/>
              <w:right w:val="single" w:sz="4" w:space="0" w:color="BFBFBF"/>
            </w:tcBorders>
            <w:shd w:val="clear" w:color="auto" w:fill="auto"/>
            <w:noWrap/>
            <w:vAlign w:val="bottom"/>
            <w:hideMark/>
          </w:tcPr>
          <w:p w14:paraId="22BEB536" w14:textId="77777777" w:rsidR="00141071" w:rsidRPr="00141071" w:rsidRDefault="00141071" w:rsidP="00141071">
            <w:pPr>
              <w:jc w:val="right"/>
              <w:rPr>
                <w:rFonts w:ascii="Calibri" w:hAnsi="Calibri" w:cs="Calibri"/>
                <w:b/>
                <w:bCs/>
                <w:color w:val="000000"/>
                <w:sz w:val="20"/>
                <w:szCs w:val="20"/>
              </w:rPr>
            </w:pPr>
            <w:r w:rsidRPr="00141071">
              <w:rPr>
                <w:rFonts w:ascii="Calibri" w:hAnsi="Calibri" w:cs="Calibri"/>
                <w:b/>
                <w:bCs/>
                <w:color w:val="000000"/>
                <w:sz w:val="20"/>
                <w:szCs w:val="20"/>
              </w:rPr>
              <w:t>15%</w:t>
            </w:r>
          </w:p>
        </w:tc>
        <w:tc>
          <w:tcPr>
            <w:tcW w:w="1440" w:type="dxa"/>
            <w:tcBorders>
              <w:top w:val="nil"/>
              <w:left w:val="nil"/>
              <w:bottom w:val="single" w:sz="8" w:space="0" w:color="auto"/>
              <w:right w:val="single" w:sz="4" w:space="0" w:color="BFBFBF"/>
            </w:tcBorders>
            <w:shd w:val="clear" w:color="auto" w:fill="auto"/>
            <w:noWrap/>
            <w:vAlign w:val="bottom"/>
            <w:hideMark/>
          </w:tcPr>
          <w:p w14:paraId="093AA7AC"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111,298 </w:t>
            </w:r>
          </w:p>
        </w:tc>
        <w:tc>
          <w:tcPr>
            <w:tcW w:w="720" w:type="dxa"/>
            <w:tcBorders>
              <w:top w:val="nil"/>
              <w:left w:val="nil"/>
              <w:bottom w:val="single" w:sz="8" w:space="0" w:color="auto"/>
              <w:right w:val="single" w:sz="4" w:space="0" w:color="BFBFBF"/>
            </w:tcBorders>
            <w:shd w:val="clear" w:color="auto" w:fill="auto"/>
            <w:noWrap/>
            <w:vAlign w:val="bottom"/>
            <w:hideMark/>
          </w:tcPr>
          <w:p w14:paraId="2A3F16CD" w14:textId="77777777" w:rsidR="00141071" w:rsidRPr="00141071" w:rsidRDefault="00141071" w:rsidP="00141071">
            <w:pPr>
              <w:jc w:val="right"/>
              <w:rPr>
                <w:rFonts w:ascii="Calibri" w:hAnsi="Calibri" w:cs="Calibri"/>
                <w:b/>
                <w:bCs/>
                <w:color w:val="000000"/>
                <w:sz w:val="20"/>
                <w:szCs w:val="20"/>
              </w:rPr>
            </w:pPr>
            <w:r w:rsidRPr="00141071">
              <w:rPr>
                <w:rFonts w:ascii="Calibri" w:hAnsi="Calibri" w:cs="Calibri"/>
                <w:b/>
                <w:bCs/>
                <w:color w:val="000000"/>
                <w:sz w:val="20"/>
                <w:szCs w:val="20"/>
              </w:rPr>
              <w:t>7%</w:t>
            </w:r>
          </w:p>
        </w:tc>
        <w:tc>
          <w:tcPr>
            <w:tcW w:w="1530" w:type="dxa"/>
            <w:tcBorders>
              <w:top w:val="nil"/>
              <w:left w:val="nil"/>
              <w:bottom w:val="single" w:sz="8" w:space="0" w:color="auto"/>
              <w:right w:val="single" w:sz="8" w:space="0" w:color="auto"/>
            </w:tcBorders>
            <w:shd w:val="clear" w:color="auto" w:fill="auto"/>
            <w:noWrap/>
            <w:vAlign w:val="bottom"/>
            <w:hideMark/>
          </w:tcPr>
          <w:p w14:paraId="515A7B7B" w14:textId="77777777" w:rsidR="00141071" w:rsidRPr="00141071" w:rsidRDefault="00141071" w:rsidP="00141071">
            <w:pPr>
              <w:rPr>
                <w:rFonts w:ascii="Calibri" w:hAnsi="Calibri" w:cs="Calibri"/>
                <w:b/>
                <w:bCs/>
                <w:color w:val="000000"/>
                <w:sz w:val="20"/>
                <w:szCs w:val="20"/>
              </w:rPr>
            </w:pPr>
            <w:r w:rsidRPr="00141071">
              <w:rPr>
                <w:rFonts w:ascii="Calibri" w:hAnsi="Calibri" w:cs="Calibri"/>
                <w:b/>
                <w:bCs/>
                <w:color w:val="000000"/>
                <w:sz w:val="20"/>
                <w:szCs w:val="20"/>
              </w:rPr>
              <w:t xml:space="preserve"> $    1,602,408 </w:t>
            </w:r>
          </w:p>
        </w:tc>
      </w:tr>
    </w:tbl>
    <w:p w14:paraId="1475104E" w14:textId="69FF3D8D" w:rsidR="003059B6" w:rsidRPr="00141071" w:rsidRDefault="003059B6" w:rsidP="003059B6">
      <w:pPr>
        <w:rPr>
          <w:rFonts w:ascii="Calibri" w:hAnsi="Calibri" w:cs="Calibri"/>
        </w:rPr>
      </w:pPr>
    </w:p>
    <w:p w14:paraId="1736895A" w14:textId="1E1EB42E" w:rsidR="003059B6" w:rsidRPr="00141071" w:rsidRDefault="003059B6" w:rsidP="003059B6">
      <w:pPr>
        <w:rPr>
          <w:rFonts w:ascii="Calibri" w:hAnsi="Calibri" w:cs="Calibri"/>
        </w:rPr>
      </w:pPr>
      <w:r w:rsidRPr="00141071">
        <w:rPr>
          <w:rFonts w:ascii="Calibri" w:hAnsi="Calibri" w:cs="Calibri"/>
        </w:rPr>
        <w:t>Note</w:t>
      </w:r>
      <w:r w:rsidR="00A11564" w:rsidRPr="00141071">
        <w:rPr>
          <w:rFonts w:ascii="Calibri" w:hAnsi="Calibri" w:cs="Calibri"/>
        </w:rPr>
        <w:t>, the</w:t>
      </w:r>
      <w:r w:rsidRPr="00141071">
        <w:rPr>
          <w:rFonts w:ascii="Calibri" w:hAnsi="Calibri" w:cs="Calibri"/>
        </w:rPr>
        <w:t xml:space="preserve"> table does not include budget</w:t>
      </w:r>
      <w:r w:rsidR="00152F0E" w:rsidRPr="00141071">
        <w:rPr>
          <w:rFonts w:ascii="Calibri" w:hAnsi="Calibri" w:cs="Calibri"/>
        </w:rPr>
        <w:t>s</w:t>
      </w:r>
      <w:r w:rsidRPr="00141071">
        <w:rPr>
          <w:rFonts w:ascii="Calibri" w:hAnsi="Calibri" w:cs="Calibri"/>
        </w:rPr>
        <w:t xml:space="preserve"> </w:t>
      </w:r>
      <w:r w:rsidR="00152F0E" w:rsidRPr="00141071">
        <w:rPr>
          <w:rFonts w:ascii="Calibri" w:hAnsi="Calibri" w:cs="Calibri"/>
        </w:rPr>
        <w:t>for</w:t>
      </w:r>
      <w:r w:rsidRPr="00141071">
        <w:rPr>
          <w:rFonts w:ascii="Calibri" w:hAnsi="Calibri" w:cs="Calibri"/>
        </w:rPr>
        <w:t xml:space="preserve"> Codes &amp; Standards or Evaluation, Measurement &amp; Verification.</w:t>
      </w:r>
    </w:p>
    <w:p w14:paraId="7FE9336B" w14:textId="77777777" w:rsidR="003059B6" w:rsidRPr="00141071" w:rsidRDefault="003059B6" w:rsidP="003059B6">
      <w:pPr>
        <w:rPr>
          <w:rFonts w:ascii="Calibri" w:hAnsi="Calibri" w:cs="Calibri"/>
        </w:rPr>
      </w:pPr>
    </w:p>
    <w:p w14:paraId="770914C7" w14:textId="77777777" w:rsidR="003059B6" w:rsidRPr="00141071" w:rsidRDefault="003059B6">
      <w:pPr>
        <w:rPr>
          <w:rFonts w:ascii="Calibri" w:eastAsiaTheme="majorEastAsia" w:hAnsi="Calibri" w:cs="Calibri"/>
          <w:color w:val="2F5496" w:themeColor="accent1" w:themeShade="BF"/>
          <w:sz w:val="28"/>
          <w:szCs w:val="28"/>
        </w:rPr>
      </w:pPr>
      <w:r w:rsidRPr="00141071">
        <w:rPr>
          <w:rFonts w:ascii="Calibri" w:hAnsi="Calibri" w:cs="Calibri"/>
          <w:sz w:val="28"/>
          <w:szCs w:val="28"/>
        </w:rPr>
        <w:br w:type="page"/>
      </w:r>
    </w:p>
    <w:p w14:paraId="02AC873A" w14:textId="77777777" w:rsidR="00141071" w:rsidRPr="00141071" w:rsidRDefault="00141071" w:rsidP="00141071">
      <w:pPr>
        <w:pStyle w:val="Heading1"/>
        <w:rPr>
          <w:rFonts w:ascii="Calibri" w:hAnsi="Calibri" w:cs="Calibri"/>
          <w:sz w:val="28"/>
          <w:szCs w:val="28"/>
        </w:rPr>
      </w:pPr>
      <w:bookmarkStart w:id="2" w:name="_Toc88653530"/>
      <w:r w:rsidRPr="00141071">
        <w:rPr>
          <w:rFonts w:ascii="Calibri" w:hAnsi="Calibri" w:cs="Calibri"/>
          <w:sz w:val="28"/>
          <w:szCs w:val="28"/>
        </w:rPr>
        <w:lastRenderedPageBreak/>
        <w:t>Program Administrator: Bay Area Regional Energy Network (BayREN)</w:t>
      </w:r>
      <w:bookmarkEnd w:id="2"/>
    </w:p>
    <w:p w14:paraId="2FCC717F" w14:textId="77777777" w:rsidR="00141071" w:rsidRPr="00141071" w:rsidRDefault="00141071" w:rsidP="00141071">
      <w:pPr>
        <w:pStyle w:val="ListParagraph"/>
        <w:numPr>
          <w:ilvl w:val="0"/>
          <w:numId w:val="18"/>
        </w:numPr>
        <w:rPr>
          <w:rFonts w:ascii="Calibri" w:hAnsi="Calibri" w:cs="Calibri"/>
          <w:b/>
          <w:bCs/>
        </w:rPr>
      </w:pPr>
      <w:r w:rsidRPr="00141071">
        <w:rPr>
          <w:rFonts w:ascii="Calibri" w:hAnsi="Calibri" w:cs="Calibri"/>
          <w:b/>
          <w:bCs/>
        </w:rPr>
        <w:t>Resource Acquisition Segment Programs</w:t>
      </w:r>
    </w:p>
    <w:p w14:paraId="512ADC2C" w14:textId="77777777" w:rsidR="00141071" w:rsidRPr="00141071" w:rsidRDefault="00141071" w:rsidP="00141071">
      <w:pPr>
        <w:pStyle w:val="ListParagraph"/>
        <w:numPr>
          <w:ilvl w:val="1"/>
          <w:numId w:val="18"/>
        </w:numPr>
        <w:rPr>
          <w:rFonts w:ascii="Calibri" w:hAnsi="Calibri" w:cs="Calibri"/>
        </w:rPr>
      </w:pPr>
      <w:r w:rsidRPr="00141071">
        <w:rPr>
          <w:rFonts w:ascii="Calibri" w:hAnsi="Calibri" w:cs="Calibri"/>
        </w:rPr>
        <w:t>Total Budget for RA Segment for 2022-2023: $7,778,694</w:t>
      </w:r>
    </w:p>
    <w:p w14:paraId="744D55F4" w14:textId="77777777" w:rsidR="00141071" w:rsidRPr="00141071" w:rsidRDefault="00141071" w:rsidP="00141071">
      <w:pPr>
        <w:pStyle w:val="ListParagraph"/>
        <w:numPr>
          <w:ilvl w:val="1"/>
          <w:numId w:val="18"/>
        </w:numPr>
        <w:rPr>
          <w:rFonts w:ascii="Calibri" w:hAnsi="Calibri" w:cs="Calibri"/>
        </w:rPr>
      </w:pPr>
      <w:r w:rsidRPr="00141071">
        <w:rPr>
          <w:rFonts w:ascii="Calibri" w:hAnsi="Calibri" w:cs="Calibri"/>
        </w:rPr>
        <w:t>Listing of the Programs in This Segment:</w:t>
      </w:r>
    </w:p>
    <w:p w14:paraId="55E766E7" w14:textId="77777777" w:rsidR="00141071" w:rsidRPr="00141071" w:rsidRDefault="00141071" w:rsidP="00141071">
      <w:pPr>
        <w:pStyle w:val="ListParagraph"/>
        <w:numPr>
          <w:ilvl w:val="2"/>
          <w:numId w:val="18"/>
        </w:numPr>
        <w:rPr>
          <w:rFonts w:ascii="Calibri" w:hAnsi="Calibri" w:cs="Calibri"/>
        </w:rPr>
      </w:pPr>
      <w:r w:rsidRPr="00141071">
        <w:rPr>
          <w:rFonts w:ascii="Calibri" w:hAnsi="Calibri" w:cs="Calibri"/>
        </w:rPr>
        <w:t>Commercial (BayREN06; $7,778,694)</w:t>
      </w:r>
    </w:p>
    <w:p w14:paraId="29639019" w14:textId="77777777" w:rsidR="00141071" w:rsidRPr="00141071" w:rsidRDefault="00141071" w:rsidP="00141071">
      <w:pPr>
        <w:pStyle w:val="ListParagraph"/>
        <w:ind w:left="2160"/>
        <w:rPr>
          <w:rFonts w:ascii="Calibri" w:hAnsi="Calibri" w:cs="Calibri"/>
          <w:highlight w:val="cyan"/>
        </w:rPr>
      </w:pPr>
    </w:p>
    <w:p w14:paraId="6B9BE34D" w14:textId="77777777" w:rsidR="00141071" w:rsidRPr="00141071" w:rsidRDefault="00141071" w:rsidP="00141071">
      <w:pPr>
        <w:pStyle w:val="ListParagraph"/>
        <w:numPr>
          <w:ilvl w:val="0"/>
          <w:numId w:val="18"/>
        </w:numPr>
        <w:rPr>
          <w:rFonts w:ascii="Calibri" w:hAnsi="Calibri" w:cs="Calibri"/>
          <w:b/>
          <w:bCs/>
        </w:rPr>
      </w:pPr>
      <w:r w:rsidRPr="00141071">
        <w:rPr>
          <w:rFonts w:ascii="Calibri" w:hAnsi="Calibri" w:cs="Calibri"/>
          <w:b/>
          <w:bCs/>
        </w:rPr>
        <w:t>Market Support Segment Programs</w:t>
      </w:r>
    </w:p>
    <w:p w14:paraId="566BE11B" w14:textId="77777777" w:rsidR="00141071" w:rsidRPr="00141071" w:rsidRDefault="00141071" w:rsidP="00141071">
      <w:pPr>
        <w:pStyle w:val="ListParagraph"/>
        <w:numPr>
          <w:ilvl w:val="1"/>
          <w:numId w:val="18"/>
        </w:numPr>
        <w:rPr>
          <w:rFonts w:ascii="Calibri" w:hAnsi="Calibri" w:cs="Calibri"/>
        </w:rPr>
      </w:pPr>
      <w:r w:rsidRPr="00141071">
        <w:rPr>
          <w:rFonts w:ascii="Calibri" w:hAnsi="Calibri" w:cs="Calibri"/>
        </w:rPr>
        <w:t>Total Budget for MS Segment for 2022-2023:  $5,865,100</w:t>
      </w:r>
    </w:p>
    <w:p w14:paraId="03A7A473" w14:textId="77777777" w:rsidR="00141071" w:rsidRPr="00141071" w:rsidRDefault="00141071" w:rsidP="00141071">
      <w:pPr>
        <w:pStyle w:val="ListParagraph"/>
        <w:numPr>
          <w:ilvl w:val="1"/>
          <w:numId w:val="18"/>
        </w:numPr>
        <w:rPr>
          <w:rFonts w:ascii="Calibri" w:hAnsi="Calibri" w:cs="Calibri"/>
        </w:rPr>
      </w:pPr>
      <w:r w:rsidRPr="00141071">
        <w:rPr>
          <w:rFonts w:ascii="Calibri" w:hAnsi="Calibri" w:cs="Calibri"/>
        </w:rPr>
        <w:t>Listing of the Programs in This Segment:</w:t>
      </w:r>
    </w:p>
    <w:p w14:paraId="515C88DF" w14:textId="77777777" w:rsidR="00141071" w:rsidRPr="00141071" w:rsidRDefault="00141071" w:rsidP="00141071">
      <w:pPr>
        <w:pStyle w:val="ListParagraph"/>
        <w:numPr>
          <w:ilvl w:val="2"/>
          <w:numId w:val="18"/>
        </w:numPr>
        <w:rPr>
          <w:rFonts w:ascii="Calibri" w:hAnsi="Calibri" w:cs="Calibri"/>
        </w:rPr>
      </w:pPr>
      <w:r w:rsidRPr="00141071">
        <w:rPr>
          <w:rFonts w:ascii="Calibri" w:hAnsi="Calibri" w:cs="Calibri"/>
        </w:rPr>
        <w:t>Water/Energy Nexus (BAYREN04; $3,241,600)</w:t>
      </w:r>
    </w:p>
    <w:p w14:paraId="65FBBC95" w14:textId="77777777" w:rsidR="00141071" w:rsidRPr="00141071" w:rsidRDefault="00141071" w:rsidP="00141071">
      <w:pPr>
        <w:pStyle w:val="ListParagraph"/>
        <w:numPr>
          <w:ilvl w:val="2"/>
          <w:numId w:val="18"/>
        </w:numPr>
        <w:rPr>
          <w:rFonts w:ascii="Calibri" w:hAnsi="Calibri" w:cs="Calibri"/>
        </w:rPr>
      </w:pPr>
      <w:r w:rsidRPr="00141071">
        <w:rPr>
          <w:rFonts w:ascii="Calibri" w:hAnsi="Calibri" w:cs="Calibri"/>
        </w:rPr>
        <w:t>Green Labeling (BAYREN07; $2,623,500)</w:t>
      </w:r>
    </w:p>
    <w:p w14:paraId="057E9DB6" w14:textId="77777777" w:rsidR="00141071" w:rsidRPr="00141071" w:rsidRDefault="00141071" w:rsidP="00141071">
      <w:pPr>
        <w:pStyle w:val="ListParagraph"/>
        <w:rPr>
          <w:rFonts w:ascii="Calibri" w:hAnsi="Calibri" w:cs="Calibri"/>
          <w:b/>
          <w:bCs/>
        </w:rPr>
      </w:pPr>
    </w:p>
    <w:p w14:paraId="65751313" w14:textId="77777777" w:rsidR="00141071" w:rsidRPr="00141071" w:rsidRDefault="00141071" w:rsidP="00141071">
      <w:pPr>
        <w:pStyle w:val="ListParagraph"/>
        <w:numPr>
          <w:ilvl w:val="0"/>
          <w:numId w:val="18"/>
        </w:numPr>
        <w:rPr>
          <w:rFonts w:ascii="Calibri" w:hAnsi="Calibri" w:cs="Calibri"/>
          <w:b/>
          <w:bCs/>
        </w:rPr>
      </w:pPr>
      <w:r w:rsidRPr="00141071">
        <w:rPr>
          <w:rFonts w:ascii="Calibri" w:hAnsi="Calibri" w:cs="Calibri"/>
          <w:b/>
          <w:bCs/>
        </w:rPr>
        <w:t>Equity Segment Programs</w:t>
      </w:r>
    </w:p>
    <w:p w14:paraId="5769B670" w14:textId="77777777" w:rsidR="00141071" w:rsidRPr="00141071" w:rsidRDefault="00141071" w:rsidP="00141071">
      <w:pPr>
        <w:pStyle w:val="ListParagraph"/>
        <w:numPr>
          <w:ilvl w:val="1"/>
          <w:numId w:val="18"/>
        </w:numPr>
        <w:rPr>
          <w:rFonts w:ascii="Calibri" w:hAnsi="Calibri" w:cs="Calibri"/>
        </w:rPr>
      </w:pPr>
      <w:r w:rsidRPr="00141071">
        <w:rPr>
          <w:rFonts w:ascii="Calibri" w:hAnsi="Calibri" w:cs="Calibri"/>
        </w:rPr>
        <w:t>Total Budget for Equity Segment for 2022-2023:  $33,448,752</w:t>
      </w:r>
    </w:p>
    <w:p w14:paraId="0D88CE2B" w14:textId="77777777" w:rsidR="00141071" w:rsidRPr="00141071" w:rsidRDefault="00141071" w:rsidP="00141071">
      <w:pPr>
        <w:pStyle w:val="ListParagraph"/>
        <w:numPr>
          <w:ilvl w:val="1"/>
          <w:numId w:val="18"/>
        </w:numPr>
        <w:rPr>
          <w:rFonts w:ascii="Calibri" w:hAnsi="Calibri" w:cs="Calibri"/>
        </w:rPr>
      </w:pPr>
      <w:r w:rsidRPr="00141071">
        <w:rPr>
          <w:rFonts w:ascii="Calibri" w:hAnsi="Calibri" w:cs="Calibri"/>
        </w:rPr>
        <w:t>Listing of the Programs in This Segment (By Name):</w:t>
      </w:r>
    </w:p>
    <w:p w14:paraId="5459F52D" w14:textId="77777777" w:rsidR="00141071" w:rsidRPr="00141071" w:rsidRDefault="00141071" w:rsidP="00141071">
      <w:pPr>
        <w:pStyle w:val="ListParagraph"/>
        <w:numPr>
          <w:ilvl w:val="2"/>
          <w:numId w:val="18"/>
        </w:numPr>
        <w:rPr>
          <w:rFonts w:ascii="Calibri" w:hAnsi="Calibri" w:cs="Calibri"/>
        </w:rPr>
      </w:pPr>
      <w:r w:rsidRPr="00141071">
        <w:rPr>
          <w:rFonts w:ascii="Calibri" w:hAnsi="Calibri" w:cs="Calibri"/>
        </w:rPr>
        <w:t>Single Family (BayREN08; $19,644,295)</w:t>
      </w:r>
    </w:p>
    <w:p w14:paraId="1A1FA9F9" w14:textId="77777777" w:rsidR="00141071" w:rsidRPr="00141071" w:rsidRDefault="00141071" w:rsidP="00141071">
      <w:pPr>
        <w:pStyle w:val="ListParagraph"/>
        <w:numPr>
          <w:ilvl w:val="2"/>
          <w:numId w:val="18"/>
        </w:numPr>
        <w:rPr>
          <w:rFonts w:ascii="Calibri" w:hAnsi="Calibri" w:cs="Calibri"/>
        </w:rPr>
      </w:pPr>
      <w:r w:rsidRPr="00141071">
        <w:rPr>
          <w:rFonts w:ascii="Calibri" w:hAnsi="Calibri" w:cs="Calibri"/>
        </w:rPr>
        <w:t>Multifamily (BayREN02; $13,803,860)</w:t>
      </w:r>
    </w:p>
    <w:p w14:paraId="4BC87B24" w14:textId="77777777" w:rsidR="00141071" w:rsidRPr="00141071" w:rsidRDefault="00141071" w:rsidP="00141071">
      <w:pPr>
        <w:pStyle w:val="ListParagraph"/>
        <w:numPr>
          <w:ilvl w:val="3"/>
          <w:numId w:val="18"/>
        </w:numPr>
        <w:rPr>
          <w:rFonts w:ascii="Calibri" w:hAnsi="Calibri" w:cs="Calibri"/>
        </w:rPr>
      </w:pPr>
      <w:r w:rsidRPr="00141071">
        <w:rPr>
          <w:rFonts w:ascii="Calibri" w:hAnsi="Calibri" w:cs="Calibri"/>
        </w:rPr>
        <w:t xml:space="preserve">MF Electrification (BayREN02-A; $6,901,930) </w:t>
      </w:r>
    </w:p>
    <w:p w14:paraId="6528EB11" w14:textId="77777777" w:rsidR="00141071" w:rsidRPr="00141071" w:rsidRDefault="00141071" w:rsidP="00141071">
      <w:pPr>
        <w:rPr>
          <w:rFonts w:ascii="Calibri" w:hAnsi="Calibri" w:cs="Calibri"/>
          <w:highlight w:val="cyan"/>
        </w:rPr>
      </w:pPr>
    </w:p>
    <w:p w14:paraId="6DCEE6F4" w14:textId="77777777" w:rsidR="00141071" w:rsidRPr="00141071" w:rsidRDefault="00141071" w:rsidP="00141071">
      <w:pPr>
        <w:pStyle w:val="ListParagraph"/>
        <w:numPr>
          <w:ilvl w:val="0"/>
          <w:numId w:val="18"/>
        </w:numPr>
        <w:rPr>
          <w:rFonts w:ascii="Calibri" w:hAnsi="Calibri" w:cs="Calibri"/>
          <w:b/>
          <w:bCs/>
        </w:rPr>
      </w:pPr>
      <w:r w:rsidRPr="00141071">
        <w:rPr>
          <w:rFonts w:ascii="Calibri" w:hAnsi="Calibri" w:cs="Calibri"/>
          <w:b/>
          <w:bCs/>
        </w:rPr>
        <w:t>Codes &amp; Standards Programs</w:t>
      </w:r>
    </w:p>
    <w:p w14:paraId="357F218B" w14:textId="77777777" w:rsidR="00141071" w:rsidRPr="00141071" w:rsidRDefault="00141071" w:rsidP="00141071">
      <w:pPr>
        <w:pStyle w:val="ListParagraph"/>
        <w:numPr>
          <w:ilvl w:val="1"/>
          <w:numId w:val="18"/>
        </w:numPr>
        <w:rPr>
          <w:rFonts w:ascii="Calibri" w:hAnsi="Calibri" w:cs="Calibri"/>
        </w:rPr>
      </w:pPr>
      <w:r w:rsidRPr="00141071">
        <w:rPr>
          <w:rFonts w:ascii="Calibri" w:hAnsi="Calibri" w:cs="Calibri"/>
        </w:rPr>
        <w:t>Total Budget for Equity Segment for 2022-2023:  $3,641,200</w:t>
      </w:r>
    </w:p>
    <w:p w14:paraId="6936918F" w14:textId="77777777" w:rsidR="00141071" w:rsidRPr="00141071" w:rsidRDefault="00141071" w:rsidP="00141071">
      <w:pPr>
        <w:pStyle w:val="ListParagraph"/>
        <w:numPr>
          <w:ilvl w:val="1"/>
          <w:numId w:val="18"/>
        </w:numPr>
        <w:rPr>
          <w:rFonts w:ascii="Calibri" w:hAnsi="Calibri" w:cs="Calibri"/>
        </w:rPr>
      </w:pPr>
      <w:r w:rsidRPr="00141071">
        <w:rPr>
          <w:rFonts w:ascii="Calibri" w:hAnsi="Calibri" w:cs="Calibri"/>
        </w:rPr>
        <w:t xml:space="preserve">Listing of the Programs in This </w:t>
      </w:r>
      <w:proofErr w:type="gramStart"/>
      <w:r w:rsidRPr="00141071">
        <w:rPr>
          <w:rFonts w:ascii="Calibri" w:hAnsi="Calibri" w:cs="Calibri"/>
        </w:rPr>
        <w:t>Segment :</w:t>
      </w:r>
      <w:proofErr w:type="gramEnd"/>
    </w:p>
    <w:p w14:paraId="6D7B0066" w14:textId="77777777" w:rsidR="00141071" w:rsidRPr="00141071" w:rsidRDefault="00141071" w:rsidP="00141071">
      <w:pPr>
        <w:pStyle w:val="ListParagraph"/>
        <w:numPr>
          <w:ilvl w:val="2"/>
          <w:numId w:val="18"/>
        </w:numPr>
        <w:rPr>
          <w:rFonts w:ascii="Calibri" w:hAnsi="Calibri" w:cs="Calibri"/>
        </w:rPr>
      </w:pPr>
      <w:r w:rsidRPr="00141071">
        <w:rPr>
          <w:rFonts w:ascii="Calibri" w:hAnsi="Calibri" w:cs="Calibri"/>
        </w:rPr>
        <w:t>Codes &amp; Standards (BayREN03; $3,641,200)</w:t>
      </w:r>
    </w:p>
    <w:p w14:paraId="6B6FFE9A" w14:textId="77777777" w:rsidR="00141071" w:rsidRPr="00141071" w:rsidRDefault="00141071">
      <w:pPr>
        <w:rPr>
          <w:rFonts w:ascii="Calibri" w:eastAsiaTheme="majorEastAsia" w:hAnsi="Calibri" w:cs="Calibri"/>
          <w:color w:val="2F5496" w:themeColor="accent1" w:themeShade="BF"/>
          <w:sz w:val="28"/>
          <w:szCs w:val="28"/>
        </w:rPr>
      </w:pPr>
      <w:r w:rsidRPr="00141071">
        <w:rPr>
          <w:rFonts w:ascii="Calibri" w:hAnsi="Calibri" w:cs="Calibri"/>
          <w:sz w:val="28"/>
          <w:szCs w:val="28"/>
        </w:rPr>
        <w:br w:type="page"/>
      </w:r>
    </w:p>
    <w:p w14:paraId="6C8898D8" w14:textId="22CB4703" w:rsidR="00531867" w:rsidRPr="00141071" w:rsidRDefault="00531867" w:rsidP="00531867">
      <w:pPr>
        <w:pStyle w:val="Heading1"/>
        <w:rPr>
          <w:rFonts w:ascii="Calibri" w:hAnsi="Calibri" w:cs="Calibri"/>
          <w:sz w:val="28"/>
          <w:szCs w:val="28"/>
        </w:rPr>
      </w:pPr>
      <w:bookmarkStart w:id="3" w:name="_Toc88653531"/>
      <w:r w:rsidRPr="00141071">
        <w:rPr>
          <w:rFonts w:ascii="Calibri" w:hAnsi="Calibri" w:cs="Calibri"/>
          <w:sz w:val="28"/>
          <w:szCs w:val="28"/>
        </w:rPr>
        <w:lastRenderedPageBreak/>
        <w:t>Program Administrator:  3-C REN</w:t>
      </w:r>
      <w:bookmarkEnd w:id="3"/>
    </w:p>
    <w:p w14:paraId="29A85649" w14:textId="77777777" w:rsidR="00335813" w:rsidRPr="00141071" w:rsidRDefault="00335813" w:rsidP="00335813">
      <w:pPr>
        <w:pStyle w:val="ListParagraph"/>
        <w:numPr>
          <w:ilvl w:val="0"/>
          <w:numId w:val="1"/>
        </w:numPr>
        <w:rPr>
          <w:rFonts w:ascii="Calibri" w:hAnsi="Calibri" w:cs="Calibri"/>
          <w:b/>
          <w:bCs/>
        </w:rPr>
      </w:pPr>
      <w:r w:rsidRPr="00141071">
        <w:rPr>
          <w:rFonts w:ascii="Calibri" w:hAnsi="Calibri" w:cs="Calibri"/>
          <w:b/>
          <w:bCs/>
        </w:rPr>
        <w:t>Resource Acquisition Segment Programs</w:t>
      </w:r>
    </w:p>
    <w:p w14:paraId="3A02E48B" w14:textId="2FA58C80" w:rsidR="00335813" w:rsidRPr="00141071" w:rsidRDefault="00335813" w:rsidP="00335813">
      <w:pPr>
        <w:pStyle w:val="ListParagraph"/>
        <w:numPr>
          <w:ilvl w:val="1"/>
          <w:numId w:val="1"/>
        </w:numPr>
        <w:rPr>
          <w:rFonts w:ascii="Calibri" w:hAnsi="Calibri" w:cs="Calibri"/>
        </w:rPr>
      </w:pPr>
      <w:r w:rsidRPr="00141071">
        <w:rPr>
          <w:rFonts w:ascii="Calibri" w:hAnsi="Calibri" w:cs="Calibri"/>
        </w:rPr>
        <w:t>Total Budget for RA Segment for 2022-2023: N/A</w:t>
      </w:r>
    </w:p>
    <w:p w14:paraId="7D0BDC05" w14:textId="77777777" w:rsidR="00335813" w:rsidRPr="00141071" w:rsidRDefault="00335813" w:rsidP="00335813">
      <w:pPr>
        <w:pStyle w:val="ListParagraph"/>
        <w:ind w:left="1440"/>
        <w:rPr>
          <w:rFonts w:ascii="Calibri" w:hAnsi="Calibri" w:cs="Calibri"/>
          <w:highlight w:val="green"/>
        </w:rPr>
      </w:pPr>
    </w:p>
    <w:p w14:paraId="1C0680EA" w14:textId="77777777" w:rsidR="00335813" w:rsidRPr="00141071" w:rsidRDefault="00335813" w:rsidP="00335813">
      <w:pPr>
        <w:pStyle w:val="ListParagraph"/>
        <w:numPr>
          <w:ilvl w:val="0"/>
          <w:numId w:val="1"/>
        </w:numPr>
        <w:rPr>
          <w:rFonts w:ascii="Calibri" w:hAnsi="Calibri" w:cs="Calibri"/>
          <w:b/>
          <w:bCs/>
        </w:rPr>
      </w:pPr>
      <w:r w:rsidRPr="00141071">
        <w:rPr>
          <w:rFonts w:ascii="Calibri" w:hAnsi="Calibri" w:cs="Calibri"/>
          <w:b/>
          <w:bCs/>
        </w:rPr>
        <w:t>Market Support Segment Programs</w:t>
      </w:r>
    </w:p>
    <w:p w14:paraId="408C515F" w14:textId="77777777" w:rsidR="00335813" w:rsidRPr="00141071" w:rsidRDefault="00335813" w:rsidP="00335813">
      <w:pPr>
        <w:pStyle w:val="ListParagraph"/>
        <w:numPr>
          <w:ilvl w:val="1"/>
          <w:numId w:val="1"/>
        </w:numPr>
        <w:rPr>
          <w:rFonts w:ascii="Calibri" w:hAnsi="Calibri" w:cs="Calibri"/>
        </w:rPr>
      </w:pPr>
      <w:r w:rsidRPr="00141071">
        <w:rPr>
          <w:rFonts w:ascii="Calibri" w:hAnsi="Calibri" w:cs="Calibri"/>
        </w:rPr>
        <w:t>Total Budget for MS Segment for 2022-2023: $3,758,067</w:t>
      </w:r>
    </w:p>
    <w:p w14:paraId="621A8479" w14:textId="77777777" w:rsidR="00335813" w:rsidRPr="00141071" w:rsidRDefault="00335813" w:rsidP="00335813">
      <w:pPr>
        <w:pStyle w:val="ListParagraph"/>
        <w:numPr>
          <w:ilvl w:val="1"/>
          <w:numId w:val="1"/>
        </w:numPr>
        <w:rPr>
          <w:rFonts w:ascii="Calibri" w:hAnsi="Calibri" w:cs="Calibri"/>
        </w:rPr>
      </w:pPr>
      <w:r w:rsidRPr="00141071">
        <w:rPr>
          <w:rFonts w:ascii="Calibri" w:hAnsi="Calibri" w:cs="Calibri"/>
        </w:rPr>
        <w:t>Listing of the Programs in This Segment (By Name):</w:t>
      </w:r>
    </w:p>
    <w:p w14:paraId="2E59036E" w14:textId="77777777" w:rsidR="00335813" w:rsidRPr="00141071" w:rsidRDefault="00335813" w:rsidP="00335813">
      <w:pPr>
        <w:pStyle w:val="ListParagraph"/>
        <w:numPr>
          <w:ilvl w:val="2"/>
          <w:numId w:val="1"/>
        </w:numPr>
        <w:rPr>
          <w:rFonts w:ascii="Calibri" w:hAnsi="Calibri" w:cs="Calibri"/>
        </w:rPr>
      </w:pPr>
      <w:r w:rsidRPr="00141071">
        <w:rPr>
          <w:rFonts w:ascii="Calibri" w:hAnsi="Calibri" w:cs="Calibri"/>
          <w:color w:val="000000"/>
          <w:sz w:val="22"/>
          <w:szCs w:val="22"/>
        </w:rPr>
        <w:t>WE&amp;T also known as Building Performance Training</w:t>
      </w:r>
    </w:p>
    <w:p w14:paraId="27E554E6" w14:textId="77777777" w:rsidR="00335813" w:rsidRPr="00141071" w:rsidRDefault="00335813" w:rsidP="00335813">
      <w:pPr>
        <w:pStyle w:val="ListParagraph"/>
        <w:ind w:left="2160"/>
        <w:rPr>
          <w:rFonts w:ascii="Calibri" w:hAnsi="Calibri" w:cs="Calibri"/>
        </w:rPr>
      </w:pPr>
    </w:p>
    <w:p w14:paraId="23F6CF67" w14:textId="77777777" w:rsidR="00335813" w:rsidRPr="00141071" w:rsidRDefault="00335813" w:rsidP="00335813">
      <w:pPr>
        <w:pStyle w:val="ListParagraph"/>
        <w:numPr>
          <w:ilvl w:val="0"/>
          <w:numId w:val="1"/>
        </w:numPr>
        <w:rPr>
          <w:rFonts w:ascii="Calibri" w:hAnsi="Calibri" w:cs="Calibri"/>
          <w:b/>
          <w:bCs/>
        </w:rPr>
      </w:pPr>
      <w:r w:rsidRPr="00141071">
        <w:rPr>
          <w:rFonts w:ascii="Calibri" w:hAnsi="Calibri" w:cs="Calibri"/>
          <w:b/>
          <w:bCs/>
        </w:rPr>
        <w:t>Equity Segment Programs</w:t>
      </w:r>
    </w:p>
    <w:p w14:paraId="4E7F5FB5" w14:textId="77777777" w:rsidR="00335813" w:rsidRPr="00141071" w:rsidRDefault="00335813" w:rsidP="00335813">
      <w:pPr>
        <w:pStyle w:val="ListParagraph"/>
        <w:numPr>
          <w:ilvl w:val="1"/>
          <w:numId w:val="1"/>
        </w:numPr>
        <w:rPr>
          <w:rFonts w:ascii="Calibri" w:hAnsi="Calibri" w:cs="Calibri"/>
        </w:rPr>
      </w:pPr>
      <w:r w:rsidRPr="00141071">
        <w:rPr>
          <w:rFonts w:ascii="Calibri" w:hAnsi="Calibri" w:cs="Calibri"/>
        </w:rPr>
        <w:t>Total Budget for Equity Segment for 2022-2023: $14,012,294</w:t>
      </w:r>
    </w:p>
    <w:p w14:paraId="078792ED" w14:textId="77777777" w:rsidR="00335813" w:rsidRPr="00141071" w:rsidRDefault="00335813" w:rsidP="00335813">
      <w:pPr>
        <w:pStyle w:val="ListParagraph"/>
        <w:numPr>
          <w:ilvl w:val="1"/>
          <w:numId w:val="1"/>
        </w:numPr>
        <w:rPr>
          <w:rFonts w:ascii="Calibri" w:hAnsi="Calibri" w:cs="Calibri"/>
        </w:rPr>
      </w:pPr>
      <w:r w:rsidRPr="00141071">
        <w:rPr>
          <w:rFonts w:ascii="Calibri" w:hAnsi="Calibri" w:cs="Calibri"/>
        </w:rPr>
        <w:t>Listing of the Programs in This Segment (By Name):</w:t>
      </w:r>
    </w:p>
    <w:p w14:paraId="771C3E59" w14:textId="77777777" w:rsidR="00335813" w:rsidRPr="00141071" w:rsidRDefault="00335813" w:rsidP="00335813">
      <w:pPr>
        <w:pStyle w:val="ListParagraph"/>
        <w:ind w:left="2160"/>
        <w:rPr>
          <w:rFonts w:ascii="Calibri" w:hAnsi="Calibri" w:cs="Calibri"/>
          <w:b/>
          <w:bCs/>
          <w:color w:val="000000"/>
          <w:sz w:val="22"/>
          <w:szCs w:val="22"/>
          <w:u w:val="single"/>
        </w:rPr>
      </w:pPr>
      <w:r w:rsidRPr="00141071">
        <w:rPr>
          <w:rFonts w:ascii="Calibri" w:hAnsi="Calibri" w:cs="Calibri"/>
          <w:b/>
          <w:bCs/>
          <w:color w:val="000000"/>
          <w:sz w:val="22"/>
          <w:szCs w:val="22"/>
          <w:u w:val="single"/>
        </w:rPr>
        <w:t>Residential Sector</w:t>
      </w:r>
    </w:p>
    <w:p w14:paraId="1190DBA3" w14:textId="77777777" w:rsidR="00335813" w:rsidRPr="00141071" w:rsidRDefault="00335813" w:rsidP="00335813">
      <w:pPr>
        <w:pStyle w:val="ListParagraph"/>
        <w:numPr>
          <w:ilvl w:val="2"/>
          <w:numId w:val="1"/>
        </w:numPr>
        <w:rPr>
          <w:rFonts w:ascii="Calibri" w:hAnsi="Calibri" w:cs="Calibri"/>
          <w:color w:val="000000"/>
          <w:sz w:val="22"/>
          <w:szCs w:val="22"/>
        </w:rPr>
      </w:pPr>
      <w:r w:rsidRPr="00141071">
        <w:rPr>
          <w:rFonts w:ascii="Calibri" w:hAnsi="Calibri" w:cs="Calibri"/>
          <w:color w:val="000000"/>
          <w:sz w:val="22"/>
          <w:szCs w:val="22"/>
        </w:rPr>
        <w:t xml:space="preserve">Multifamily Sub-Program </w:t>
      </w:r>
    </w:p>
    <w:p w14:paraId="7D46C711" w14:textId="77777777" w:rsidR="00335813" w:rsidRPr="00141071" w:rsidRDefault="00335813" w:rsidP="00335813">
      <w:pPr>
        <w:pStyle w:val="ListParagraph"/>
        <w:numPr>
          <w:ilvl w:val="2"/>
          <w:numId w:val="1"/>
        </w:numPr>
        <w:rPr>
          <w:rFonts w:ascii="Calibri" w:hAnsi="Calibri" w:cs="Calibri"/>
        </w:rPr>
      </w:pPr>
      <w:r w:rsidRPr="00141071">
        <w:rPr>
          <w:rFonts w:ascii="Calibri" w:hAnsi="Calibri" w:cs="Calibri"/>
          <w:sz w:val="22"/>
          <w:szCs w:val="22"/>
        </w:rPr>
        <w:t>Single Family Sub-Program</w:t>
      </w:r>
    </w:p>
    <w:p w14:paraId="1F4FC2A0" w14:textId="77777777" w:rsidR="00335813" w:rsidRPr="00141071" w:rsidRDefault="00335813" w:rsidP="00335813">
      <w:pPr>
        <w:rPr>
          <w:rFonts w:ascii="Calibri" w:hAnsi="Calibri" w:cs="Calibri"/>
        </w:rPr>
      </w:pPr>
    </w:p>
    <w:p w14:paraId="06A72BFA" w14:textId="77777777" w:rsidR="00335813" w:rsidRPr="00141071" w:rsidRDefault="00335813" w:rsidP="00335813">
      <w:pPr>
        <w:rPr>
          <w:rFonts w:ascii="Calibri" w:hAnsi="Calibri" w:cs="Calibri"/>
          <w:highlight w:val="cyan"/>
        </w:rPr>
      </w:pPr>
    </w:p>
    <w:p w14:paraId="564EC446" w14:textId="77777777" w:rsidR="00335813" w:rsidRPr="00141071" w:rsidRDefault="00335813" w:rsidP="00335813">
      <w:pPr>
        <w:rPr>
          <w:rFonts w:ascii="Calibri" w:hAnsi="Calibri" w:cs="Calibri"/>
          <w:highlight w:val="cyan"/>
        </w:rPr>
      </w:pPr>
    </w:p>
    <w:p w14:paraId="76B72EBA" w14:textId="77777777" w:rsidR="00531867" w:rsidRPr="00141071" w:rsidRDefault="00531867" w:rsidP="00531867">
      <w:pPr>
        <w:pStyle w:val="Heading1"/>
        <w:rPr>
          <w:rFonts w:ascii="Calibri" w:hAnsi="Calibri" w:cs="Calibri"/>
          <w:sz w:val="28"/>
          <w:szCs w:val="28"/>
        </w:rPr>
      </w:pPr>
    </w:p>
    <w:p w14:paraId="6BB04D05" w14:textId="77777777" w:rsidR="003059B6" w:rsidRPr="00141071" w:rsidRDefault="003059B6">
      <w:pPr>
        <w:rPr>
          <w:rFonts w:ascii="Calibri" w:eastAsiaTheme="majorEastAsia" w:hAnsi="Calibri" w:cs="Calibri"/>
          <w:color w:val="2F5496" w:themeColor="accent1" w:themeShade="BF"/>
          <w:sz w:val="28"/>
          <w:szCs w:val="28"/>
        </w:rPr>
      </w:pPr>
      <w:r w:rsidRPr="00141071">
        <w:rPr>
          <w:rFonts w:ascii="Calibri" w:hAnsi="Calibri" w:cs="Calibri"/>
          <w:sz w:val="28"/>
          <w:szCs w:val="28"/>
        </w:rPr>
        <w:br w:type="page"/>
      </w:r>
    </w:p>
    <w:p w14:paraId="23D02F54" w14:textId="326F1CCA" w:rsidR="00531867" w:rsidRPr="00141071" w:rsidRDefault="00531867" w:rsidP="00531867">
      <w:pPr>
        <w:pStyle w:val="Heading1"/>
        <w:rPr>
          <w:rFonts w:ascii="Calibri" w:hAnsi="Calibri" w:cs="Calibri"/>
          <w:sz w:val="28"/>
          <w:szCs w:val="28"/>
        </w:rPr>
      </w:pPr>
      <w:bookmarkStart w:id="4" w:name="_Toc88653532"/>
      <w:r w:rsidRPr="00141071">
        <w:rPr>
          <w:rFonts w:ascii="Calibri" w:hAnsi="Calibri" w:cs="Calibri"/>
          <w:sz w:val="28"/>
          <w:szCs w:val="28"/>
        </w:rPr>
        <w:lastRenderedPageBreak/>
        <w:t>Program Administrator:  MCE</w:t>
      </w:r>
      <w:bookmarkEnd w:id="4"/>
    </w:p>
    <w:p w14:paraId="5B1F103A" w14:textId="77777777" w:rsidR="00531867" w:rsidRPr="00141071" w:rsidRDefault="00531867" w:rsidP="00531867">
      <w:pPr>
        <w:rPr>
          <w:rFonts w:ascii="Calibri" w:hAnsi="Calibri" w:cs="Calibri"/>
        </w:rPr>
      </w:pPr>
    </w:p>
    <w:p w14:paraId="51BE6792" w14:textId="28DD97C3" w:rsidR="00531867" w:rsidRPr="00141071" w:rsidRDefault="00531867" w:rsidP="00531867">
      <w:pPr>
        <w:pStyle w:val="ListParagraph"/>
        <w:numPr>
          <w:ilvl w:val="0"/>
          <w:numId w:val="4"/>
        </w:numPr>
        <w:rPr>
          <w:rFonts w:ascii="Calibri" w:hAnsi="Calibri" w:cs="Calibri"/>
          <w:b/>
          <w:bCs/>
        </w:rPr>
      </w:pPr>
      <w:r w:rsidRPr="00141071">
        <w:rPr>
          <w:rFonts w:ascii="Calibri" w:hAnsi="Calibri" w:cs="Calibri"/>
          <w:b/>
          <w:bCs/>
        </w:rPr>
        <w:t>Resource Acquisition Segment Programs</w:t>
      </w:r>
    </w:p>
    <w:p w14:paraId="10983877" w14:textId="77777777" w:rsidR="00531867" w:rsidRPr="00141071" w:rsidRDefault="00531867" w:rsidP="00531867">
      <w:pPr>
        <w:pStyle w:val="ListParagraph"/>
        <w:numPr>
          <w:ilvl w:val="1"/>
          <w:numId w:val="5"/>
        </w:numPr>
        <w:rPr>
          <w:rFonts w:ascii="Calibri" w:hAnsi="Calibri" w:cs="Calibri"/>
        </w:rPr>
      </w:pPr>
      <w:r w:rsidRPr="00141071">
        <w:rPr>
          <w:rFonts w:ascii="Calibri" w:hAnsi="Calibri" w:cs="Calibri"/>
        </w:rPr>
        <w:t>Total Budget for RA Segment for 2022-2023: $21,965,024</w:t>
      </w:r>
    </w:p>
    <w:p w14:paraId="3ABADA57" w14:textId="77777777" w:rsidR="00531867" w:rsidRPr="00141071" w:rsidRDefault="00531867" w:rsidP="00531867">
      <w:pPr>
        <w:pStyle w:val="ListParagraph"/>
        <w:numPr>
          <w:ilvl w:val="1"/>
          <w:numId w:val="5"/>
        </w:numPr>
        <w:rPr>
          <w:rFonts w:ascii="Calibri" w:hAnsi="Calibri" w:cs="Calibri"/>
        </w:rPr>
      </w:pPr>
      <w:r w:rsidRPr="00141071">
        <w:rPr>
          <w:rFonts w:ascii="Calibri" w:hAnsi="Calibri" w:cs="Calibri"/>
        </w:rPr>
        <w:t>Listing of the Programs in This Segment (By Name):</w:t>
      </w:r>
    </w:p>
    <w:p w14:paraId="2D56FC6B"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Multifamily Energy Savings (“MFES”) (MCE01): The MFES program provides technical assistance, rebates, and direct install energy efficiency measures. The program implements a comprehensive service model to offer technical assistance and guide property owners to the best-fit energy and resource conservation options. The program also provides participants with a uniform and integrated presentation of opportunities across programs with varied demand side management strategies.</w:t>
      </w:r>
    </w:p>
    <w:p w14:paraId="7D1E7347"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 xml:space="preserve">Multifamily SEM (MCE01c): MCE is proposing to launch a new Multifamily SEM program in 2022. The Multifamily SEM program will drive measurable savings by engaging with property owners and managers to implement energy efficiency projects and create an energy strategy with a focus on low to no-cost Behavioral, </w:t>
      </w:r>
      <w:proofErr w:type="spellStart"/>
      <w:r w:rsidRPr="00141071">
        <w:rPr>
          <w:rFonts w:ascii="Calibri" w:hAnsi="Calibri" w:cs="Calibri"/>
        </w:rPr>
        <w:t>Retrocomissioning</w:t>
      </w:r>
      <w:proofErr w:type="spellEnd"/>
      <w:r w:rsidRPr="00141071">
        <w:rPr>
          <w:rFonts w:ascii="Calibri" w:hAnsi="Calibri" w:cs="Calibri"/>
        </w:rPr>
        <w:t>, and Operational (“BRO”) measures.</w:t>
      </w:r>
    </w:p>
    <w:p w14:paraId="143965E7"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Commercial Deemed (MCE02a): The Commercial Deemed program offers an easy and efficient pathway to encourage participation by offering a broad array of prescriptive</w:t>
      </w:r>
    </w:p>
    <w:p w14:paraId="7907132D" w14:textId="77777777" w:rsidR="00531867" w:rsidRPr="00141071" w:rsidRDefault="00531867" w:rsidP="00BE219B">
      <w:pPr>
        <w:pStyle w:val="ListParagraph"/>
        <w:autoSpaceDE w:val="0"/>
        <w:autoSpaceDN w:val="0"/>
        <w:adjustRightInd w:val="0"/>
        <w:ind w:left="1080"/>
        <w:rPr>
          <w:rFonts w:ascii="Calibri" w:hAnsi="Calibri" w:cs="Calibri"/>
        </w:rPr>
      </w:pPr>
      <w:r w:rsidRPr="00141071">
        <w:rPr>
          <w:rFonts w:ascii="Calibri" w:hAnsi="Calibri" w:cs="Calibri"/>
        </w:rPr>
        <w:t xml:space="preserve"> measures and incentives.</w:t>
      </w:r>
    </w:p>
    <w:p w14:paraId="1F779166"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Commercial Custom (MCE02b): The Commercial Custom program provides a calculated approach to individualized offerings for commercial customers to install EE measures above code. The program is tailored towards meeting customer needs in the form of technical assistance, flexible incentives, and project management to deliver reliable and persistent electric and gas savings.</w:t>
      </w:r>
    </w:p>
    <w:p w14:paraId="4911A6D5"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Commercial SEM (MCE02c): The Commercial SEM program drives measurable savings by engaging with participants over at least two years to implement energy efficiency projects and create an energy strategy with a focus on low to no-cost BRO measures.</w:t>
      </w:r>
    </w:p>
    <w:p w14:paraId="453A1CBC"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Commercial NMEC (MCE02d): The Commercial NMEC program offers a flexible path for commercial aggregators to bridge the gap of customer needs and MCE's energy efficiency resource needs. This population-level NMEC program leverages a market platform to procure cost-effective energy efficiency, as well as benefits which accrue to ultra-low global warming potential (“GWP”) refrigerant projects. It aims to scale up investment in energy efficiency projects by paying participants a variable rate for savings that is grounded in avoided cost values, which fosters an emphasis on peak period savings and load-shaped energy efficiency. Aggregator payments are based on the meter-verified benefits of the project, net of administrative and customer costs.</w:t>
      </w:r>
    </w:p>
    <w:p w14:paraId="616D2C97"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 xml:space="preserve">Single Family Home Energy Reports (“HER”) (MCE07): The Single Family HER program offers behavioral intervention strategies to residential participants with the goal of achieving short-term energy and cost savings that can persist and produce long-term behavior changes. The program fosters participant engagement and </w:t>
      </w:r>
      <w:r w:rsidRPr="00141071">
        <w:rPr>
          <w:rFonts w:ascii="Calibri" w:hAnsi="Calibri" w:cs="Calibri"/>
        </w:rPr>
        <w:lastRenderedPageBreak/>
        <w:t>education through regular and participant-specific touch points in the form of digital home energy reports and a web-based education portal.</w:t>
      </w:r>
    </w:p>
    <w:p w14:paraId="345483F5"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Industrial Deemed (MCE10a): The Industrial Deemed program offers an easy and efficient pathway to encourage participation by offering a broad array of prescriptive measures and incentives. The program is offered to all industrial customers.</w:t>
      </w:r>
    </w:p>
    <w:p w14:paraId="29572572"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Industrial Custom (MCE10b): The Industrial Custom program provides a calculated approach to custom offerings for customers to install measures above code. The program is tailored towards meeting industrial customer needs by providing technical assistance, incentives, and project management to deliver reliable and persistent electric and gas savings.</w:t>
      </w:r>
    </w:p>
    <w:p w14:paraId="0F445F48"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Industrial SEM (MCE10c): The Industrial SEM program drives measurable savings by engaging with participants over at least two years to implement energy efficiency projects and create an energy strategy with a focus on low to no-cost BRO measures.</w:t>
      </w:r>
    </w:p>
    <w:p w14:paraId="4D0810F7"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 xml:space="preserve">Industrial NMEC (MCE10d): The Industrial NMEC program offers a meter-based alternative to custom project development for industrial customers. Whereas the Industrial SEM program is designed specifically for BRO savings, the Industrial NMEC program is geared towards projects that are </w:t>
      </w:r>
      <w:proofErr w:type="gramStart"/>
      <w:r w:rsidRPr="00141071">
        <w:rPr>
          <w:rFonts w:ascii="Calibri" w:hAnsi="Calibri" w:cs="Calibri"/>
        </w:rPr>
        <w:t>similar to</w:t>
      </w:r>
      <w:proofErr w:type="gramEnd"/>
      <w:r w:rsidRPr="00141071">
        <w:rPr>
          <w:rFonts w:ascii="Calibri" w:hAnsi="Calibri" w:cs="Calibri"/>
        </w:rPr>
        <w:t xml:space="preserve"> those that would be carried out in commercial buildings.</w:t>
      </w:r>
    </w:p>
    <w:p w14:paraId="497FBC55"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Agricultural Deemed (MCE11a): The Agricultural Deemed program offers an easy and efficient pathway to encourage participation by offering a broad array of prescriptive measures and incentives. The program is offered to all agricultural customers and may facilitate opportunities for smaller business customers with low peak demands.</w:t>
      </w:r>
    </w:p>
    <w:p w14:paraId="4468D23C"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Agricultural Custom (MCE11b): The Agricultural Custom program provides a calculated approach to custom offerings, technical assessments and increased financial incentives for customers to install measures above code.</w:t>
      </w:r>
    </w:p>
    <w:p w14:paraId="04561AF9" w14:textId="77777777"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Agricultural SEM (MCE11c): The Agricultural SEM program drives measurable savings by engaging with participants over at least two years to implement energy efficiency projects and create an energy strategy with a focus on low to no-cost BRO measures.</w:t>
      </w:r>
    </w:p>
    <w:p w14:paraId="76556765" w14:textId="057C8B6A" w:rsidR="00531867" w:rsidRPr="00141071" w:rsidRDefault="00531867" w:rsidP="00BE219B">
      <w:pPr>
        <w:pStyle w:val="ListParagraph"/>
        <w:numPr>
          <w:ilvl w:val="0"/>
          <w:numId w:val="2"/>
        </w:numPr>
        <w:autoSpaceDE w:val="0"/>
        <w:autoSpaceDN w:val="0"/>
        <w:adjustRightInd w:val="0"/>
        <w:ind w:left="1080"/>
        <w:rPr>
          <w:rFonts w:ascii="Calibri" w:hAnsi="Calibri" w:cs="Calibri"/>
        </w:rPr>
      </w:pPr>
      <w:r w:rsidRPr="00141071">
        <w:rPr>
          <w:rFonts w:ascii="Calibri" w:hAnsi="Calibri" w:cs="Calibri"/>
        </w:rPr>
        <w:t xml:space="preserve">Agricultural NMEC (MCE11d): The Agricultural NMEC program offers a meter-based alternative to custom project development for Agricultural customers. Whereas the Agricultural SEM program is designed specifically for BRO savings, the Agricultural NMEC program is geared towards projects that are </w:t>
      </w:r>
      <w:proofErr w:type="gramStart"/>
      <w:r w:rsidRPr="00141071">
        <w:rPr>
          <w:rFonts w:ascii="Calibri" w:hAnsi="Calibri" w:cs="Calibri"/>
        </w:rPr>
        <w:t>similar to</w:t>
      </w:r>
      <w:proofErr w:type="gramEnd"/>
      <w:r w:rsidRPr="00141071">
        <w:rPr>
          <w:rFonts w:ascii="Calibri" w:hAnsi="Calibri" w:cs="Calibri"/>
        </w:rPr>
        <w:t xml:space="preserve"> those that would be carried out in commercial buildings.</w:t>
      </w:r>
    </w:p>
    <w:p w14:paraId="15FD0267" w14:textId="77777777" w:rsidR="002C0A05" w:rsidRPr="00141071" w:rsidRDefault="002C0A05" w:rsidP="002C0A05">
      <w:pPr>
        <w:pStyle w:val="ListParagraph"/>
        <w:autoSpaceDE w:val="0"/>
        <w:autoSpaceDN w:val="0"/>
        <w:adjustRightInd w:val="0"/>
        <w:ind w:left="1080"/>
        <w:rPr>
          <w:rFonts w:ascii="Calibri" w:hAnsi="Calibri" w:cs="Calibri"/>
        </w:rPr>
      </w:pPr>
    </w:p>
    <w:p w14:paraId="456C7C96" w14:textId="77777777" w:rsidR="00531867" w:rsidRPr="00141071" w:rsidRDefault="00531867" w:rsidP="00531867">
      <w:pPr>
        <w:pStyle w:val="ListParagraph"/>
        <w:numPr>
          <w:ilvl w:val="0"/>
          <w:numId w:val="6"/>
        </w:numPr>
        <w:rPr>
          <w:rFonts w:ascii="Calibri" w:hAnsi="Calibri" w:cs="Calibri"/>
          <w:b/>
          <w:bCs/>
        </w:rPr>
      </w:pPr>
      <w:r w:rsidRPr="00141071">
        <w:rPr>
          <w:rFonts w:ascii="Calibri" w:hAnsi="Calibri" w:cs="Calibri"/>
          <w:b/>
          <w:bCs/>
        </w:rPr>
        <w:t>Market Support Segment Programs</w:t>
      </w:r>
    </w:p>
    <w:p w14:paraId="6DF459BC" w14:textId="77777777" w:rsidR="00531867" w:rsidRPr="00141071" w:rsidRDefault="00531867" w:rsidP="00BE219B">
      <w:pPr>
        <w:pStyle w:val="ListParagraph"/>
        <w:numPr>
          <w:ilvl w:val="1"/>
          <w:numId w:val="9"/>
        </w:numPr>
        <w:rPr>
          <w:rFonts w:ascii="Calibri" w:hAnsi="Calibri" w:cs="Calibri"/>
        </w:rPr>
      </w:pPr>
      <w:r w:rsidRPr="00141071">
        <w:rPr>
          <w:rFonts w:ascii="Calibri" w:hAnsi="Calibri" w:cs="Calibri"/>
        </w:rPr>
        <w:t>Total Budget for MS Segment for 2022-2023: $1,378,151</w:t>
      </w:r>
    </w:p>
    <w:p w14:paraId="522379EE" w14:textId="77777777" w:rsidR="00531867" w:rsidRPr="00141071" w:rsidRDefault="00531867" w:rsidP="00BE219B">
      <w:pPr>
        <w:pStyle w:val="ListParagraph"/>
        <w:numPr>
          <w:ilvl w:val="1"/>
          <w:numId w:val="9"/>
        </w:numPr>
        <w:rPr>
          <w:rFonts w:ascii="Calibri" w:hAnsi="Calibri" w:cs="Calibri"/>
        </w:rPr>
      </w:pPr>
      <w:r w:rsidRPr="00141071">
        <w:rPr>
          <w:rFonts w:ascii="Calibri" w:hAnsi="Calibri" w:cs="Calibri"/>
        </w:rPr>
        <w:t>Listing of the Programs in This Segment (By Name):</w:t>
      </w:r>
    </w:p>
    <w:p w14:paraId="36098A62" w14:textId="63EACAAF" w:rsidR="00531867" w:rsidRPr="00141071" w:rsidRDefault="00531867" w:rsidP="00531867">
      <w:pPr>
        <w:pStyle w:val="ListParagraph"/>
        <w:numPr>
          <w:ilvl w:val="0"/>
          <w:numId w:val="3"/>
        </w:numPr>
        <w:autoSpaceDE w:val="0"/>
        <w:autoSpaceDN w:val="0"/>
        <w:adjustRightInd w:val="0"/>
        <w:rPr>
          <w:rFonts w:ascii="Calibri" w:hAnsi="Calibri" w:cs="Calibri"/>
        </w:rPr>
      </w:pPr>
      <w:r w:rsidRPr="00141071">
        <w:rPr>
          <w:rFonts w:ascii="Calibri" w:hAnsi="Calibri" w:cs="Calibri"/>
        </w:rPr>
        <w:t xml:space="preserve">Workforce, Education, and Training (“WE&amp;T”) (MCE16): The WE&amp;T program provides energy contractors working within MCE’s service area with no-cost technical trainings on home performance and electrification. The program also offers one-on-one field meetings with industry experts to help them identify savings </w:t>
      </w:r>
      <w:r w:rsidRPr="00141071">
        <w:rPr>
          <w:rFonts w:ascii="Calibri" w:hAnsi="Calibri" w:cs="Calibri"/>
        </w:rPr>
        <w:lastRenderedPageBreak/>
        <w:t>opportunities and to receive feedback and technical best practices unique to their business. Furthermore, the program pairs qualifying contractors with pretrained job seekers. Local job seekers receive home performance training, job coaching support, and are paired with contractors for a paid work experience with the goal of providing a sustainable career for the job seeker and a well-prepared staff member for the contractor.</w:t>
      </w:r>
    </w:p>
    <w:p w14:paraId="416E8ED0" w14:textId="77777777" w:rsidR="002C0A05" w:rsidRPr="00141071" w:rsidRDefault="002C0A05" w:rsidP="002C0A05">
      <w:pPr>
        <w:pStyle w:val="ListParagraph"/>
        <w:autoSpaceDE w:val="0"/>
        <w:autoSpaceDN w:val="0"/>
        <w:adjustRightInd w:val="0"/>
        <w:ind w:left="1080"/>
        <w:rPr>
          <w:rFonts w:ascii="Calibri" w:hAnsi="Calibri" w:cs="Calibri"/>
        </w:rPr>
      </w:pPr>
    </w:p>
    <w:p w14:paraId="270EB329" w14:textId="77777777" w:rsidR="00531867" w:rsidRPr="00141071" w:rsidRDefault="00531867" w:rsidP="00531867">
      <w:pPr>
        <w:pStyle w:val="ListParagraph"/>
        <w:numPr>
          <w:ilvl w:val="0"/>
          <w:numId w:val="7"/>
        </w:numPr>
        <w:rPr>
          <w:rFonts w:ascii="Calibri" w:hAnsi="Calibri" w:cs="Calibri"/>
          <w:b/>
          <w:bCs/>
        </w:rPr>
      </w:pPr>
      <w:r w:rsidRPr="00141071">
        <w:rPr>
          <w:rFonts w:ascii="Calibri" w:hAnsi="Calibri" w:cs="Calibri"/>
          <w:b/>
          <w:bCs/>
        </w:rPr>
        <w:t>Equity Segment Programs</w:t>
      </w:r>
    </w:p>
    <w:p w14:paraId="79FBF266" w14:textId="77777777" w:rsidR="00531867" w:rsidRPr="00141071" w:rsidRDefault="00531867" w:rsidP="00BE219B">
      <w:pPr>
        <w:pStyle w:val="ListParagraph"/>
        <w:numPr>
          <w:ilvl w:val="1"/>
          <w:numId w:val="10"/>
        </w:numPr>
        <w:rPr>
          <w:rFonts w:ascii="Calibri" w:hAnsi="Calibri" w:cs="Calibri"/>
        </w:rPr>
      </w:pPr>
      <w:r w:rsidRPr="00141071">
        <w:rPr>
          <w:rFonts w:ascii="Calibri" w:hAnsi="Calibri" w:cs="Calibri"/>
        </w:rPr>
        <w:t>Total Budget for Equity Segment for 2022-2023: $5,521,039</w:t>
      </w:r>
    </w:p>
    <w:p w14:paraId="518F3056" w14:textId="77777777" w:rsidR="00531867" w:rsidRPr="00141071" w:rsidRDefault="00531867" w:rsidP="00BE219B">
      <w:pPr>
        <w:pStyle w:val="ListParagraph"/>
        <w:numPr>
          <w:ilvl w:val="1"/>
          <w:numId w:val="10"/>
        </w:numPr>
        <w:rPr>
          <w:rFonts w:ascii="Calibri" w:hAnsi="Calibri" w:cs="Calibri"/>
        </w:rPr>
      </w:pPr>
      <w:r w:rsidRPr="00141071">
        <w:rPr>
          <w:rFonts w:ascii="Calibri" w:hAnsi="Calibri" w:cs="Calibri"/>
        </w:rPr>
        <w:t>Listing of the Programs in This Segment (By Name):</w:t>
      </w:r>
    </w:p>
    <w:p w14:paraId="66CA2B67" w14:textId="77777777" w:rsidR="00531867" w:rsidRPr="00141071" w:rsidRDefault="00531867" w:rsidP="00531867">
      <w:pPr>
        <w:pStyle w:val="ListParagraph"/>
        <w:numPr>
          <w:ilvl w:val="0"/>
          <w:numId w:val="3"/>
        </w:numPr>
        <w:rPr>
          <w:rFonts w:ascii="Calibri" w:hAnsi="Calibri" w:cs="Calibri"/>
        </w:rPr>
      </w:pPr>
      <w:r w:rsidRPr="00141071">
        <w:rPr>
          <w:rFonts w:ascii="Calibri" w:hAnsi="Calibri" w:cs="Calibri"/>
        </w:rPr>
        <w:t>Home Energy Savings (“HES”) (MCE08): The HES program targets moderate-income customers that are hard-to-reach (“HTR”), located in Disadvantaged Communities (“DACs”), or whose household income falls between 200% and 400% of the Federal Poverty Guidelines (“FPG”). The target group’s income exceeds the limit to receive services through programs like PG&amp;E’s Energy Savings Assistance (“ESA”) program and MCE’s Low-Income Families and Tenants (“LIFT”) Program but is too constrained to participate in market rate programs, i.e., lower middle-income customers. The program provides no-cost energy needs assessments and, as appropriate, comprehensive home energy efficiency and electrification upgrades.</w:t>
      </w:r>
    </w:p>
    <w:p w14:paraId="3562BE7B" w14:textId="296BA681" w:rsidR="00531867" w:rsidRPr="00141071" w:rsidRDefault="00531867" w:rsidP="00531867">
      <w:pPr>
        <w:pStyle w:val="ListParagraph"/>
        <w:numPr>
          <w:ilvl w:val="0"/>
          <w:numId w:val="3"/>
        </w:numPr>
        <w:rPr>
          <w:rFonts w:ascii="Calibri" w:hAnsi="Calibri" w:cs="Calibri"/>
        </w:rPr>
      </w:pPr>
      <w:r w:rsidRPr="00141071">
        <w:rPr>
          <w:rFonts w:ascii="Calibri" w:hAnsi="Calibri" w:cs="Calibri"/>
        </w:rPr>
        <w:t>Commercial Equity (MCE17): MCE will launch a Commercial Equity program in 2023 with a focus on increasing participation for small businesses located within HTR and underserved communities.</w:t>
      </w:r>
    </w:p>
    <w:p w14:paraId="1DE99F28" w14:textId="77777777" w:rsidR="003059B6" w:rsidRPr="00141071" w:rsidRDefault="003059B6">
      <w:pPr>
        <w:rPr>
          <w:rFonts w:ascii="Calibri" w:eastAsiaTheme="majorEastAsia" w:hAnsi="Calibri" w:cs="Calibri"/>
          <w:color w:val="2F5496" w:themeColor="accent1" w:themeShade="BF"/>
          <w:sz w:val="28"/>
          <w:szCs w:val="28"/>
        </w:rPr>
      </w:pPr>
      <w:r w:rsidRPr="00141071">
        <w:rPr>
          <w:rFonts w:ascii="Calibri" w:hAnsi="Calibri" w:cs="Calibri"/>
          <w:sz w:val="28"/>
          <w:szCs w:val="28"/>
        </w:rPr>
        <w:br w:type="page"/>
      </w:r>
    </w:p>
    <w:p w14:paraId="35585D91" w14:textId="65879846" w:rsidR="00FF5390" w:rsidRPr="00141071" w:rsidRDefault="00531867" w:rsidP="00FF5390">
      <w:pPr>
        <w:pStyle w:val="Heading1"/>
        <w:rPr>
          <w:rFonts w:ascii="Calibri" w:hAnsi="Calibri" w:cs="Calibri"/>
          <w:sz w:val="28"/>
          <w:szCs w:val="28"/>
        </w:rPr>
      </w:pPr>
      <w:bookmarkStart w:id="5" w:name="_Toc88653533"/>
      <w:r w:rsidRPr="00141071">
        <w:rPr>
          <w:rFonts w:ascii="Calibri" w:hAnsi="Calibri" w:cs="Calibri"/>
          <w:sz w:val="28"/>
          <w:szCs w:val="28"/>
        </w:rPr>
        <w:lastRenderedPageBreak/>
        <w:t>Program Administrator:  PG&amp;E</w:t>
      </w:r>
      <w:bookmarkEnd w:id="5"/>
    </w:p>
    <w:p w14:paraId="1A0A6250" w14:textId="77777777" w:rsidR="00FF5390" w:rsidRPr="00141071" w:rsidRDefault="00FF5390" w:rsidP="00FF5390">
      <w:pPr>
        <w:pStyle w:val="ListParagraph"/>
        <w:numPr>
          <w:ilvl w:val="0"/>
          <w:numId w:val="1"/>
        </w:numPr>
        <w:rPr>
          <w:rFonts w:ascii="Calibri" w:hAnsi="Calibri" w:cs="Calibri"/>
          <w:b/>
          <w:bCs/>
        </w:rPr>
      </w:pPr>
      <w:r w:rsidRPr="00141071">
        <w:rPr>
          <w:rFonts w:ascii="Calibri" w:hAnsi="Calibri" w:cs="Calibri"/>
          <w:b/>
          <w:bCs/>
        </w:rPr>
        <w:t>Resource Acquisition Segment Programs</w:t>
      </w:r>
    </w:p>
    <w:p w14:paraId="1B6A5A5A" w14:textId="77777777" w:rsidR="00FF5390" w:rsidRPr="00141071" w:rsidRDefault="00FF5390" w:rsidP="00FF5390">
      <w:pPr>
        <w:pStyle w:val="ListParagraph"/>
        <w:numPr>
          <w:ilvl w:val="1"/>
          <w:numId w:val="1"/>
        </w:numPr>
        <w:rPr>
          <w:rFonts w:ascii="Calibri" w:hAnsi="Calibri" w:cs="Calibri"/>
        </w:rPr>
      </w:pPr>
      <w:r w:rsidRPr="00141071">
        <w:rPr>
          <w:rFonts w:ascii="Calibri" w:hAnsi="Calibri" w:cs="Calibri"/>
        </w:rPr>
        <w:t>Total Budget for RA Segment for 2022-2023: $356,520,891</w:t>
      </w:r>
    </w:p>
    <w:p w14:paraId="5A18E684" w14:textId="77777777" w:rsidR="00FF5390" w:rsidRPr="00141071" w:rsidRDefault="00FF5390" w:rsidP="00FF5390">
      <w:pPr>
        <w:pStyle w:val="ListParagraph"/>
        <w:numPr>
          <w:ilvl w:val="1"/>
          <w:numId w:val="1"/>
        </w:numPr>
        <w:rPr>
          <w:rFonts w:ascii="Calibri" w:hAnsi="Calibri" w:cs="Calibri"/>
        </w:rPr>
      </w:pPr>
      <w:r w:rsidRPr="00141071">
        <w:rPr>
          <w:rFonts w:ascii="Calibri" w:hAnsi="Calibri" w:cs="Calibri"/>
        </w:rPr>
        <w:t>Listing of the Programs in This Segment (By Name):</w:t>
      </w:r>
    </w:p>
    <w:p w14:paraId="08503C29"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Agricultural Energy Savings Action Plan</w:t>
      </w:r>
    </w:p>
    <w:p w14:paraId="09209B15"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Agricultural Energy Advisor</w:t>
      </w:r>
    </w:p>
    <w:p w14:paraId="42EA3238"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color w:val="000000"/>
          <w:sz w:val="22"/>
          <w:szCs w:val="22"/>
        </w:rPr>
        <w:t>Grocery Comprehensive Retrofit and Commissioning</w:t>
      </w:r>
    </w:p>
    <w:p w14:paraId="2D957406"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color w:val="000000"/>
          <w:sz w:val="22"/>
          <w:szCs w:val="22"/>
        </w:rPr>
        <w:t>Smart Labs</w:t>
      </w:r>
    </w:p>
    <w:p w14:paraId="5990D050" w14:textId="77777777" w:rsidR="00FF5390" w:rsidRPr="00141071" w:rsidRDefault="00FF5390" w:rsidP="00FF5390">
      <w:pPr>
        <w:pStyle w:val="ListParagraph"/>
        <w:numPr>
          <w:ilvl w:val="2"/>
          <w:numId w:val="1"/>
        </w:numPr>
        <w:rPr>
          <w:rFonts w:ascii="Calibri" w:hAnsi="Calibri" w:cs="Calibri"/>
        </w:rPr>
      </w:pPr>
      <w:proofErr w:type="spellStart"/>
      <w:r w:rsidRPr="00141071">
        <w:rPr>
          <w:rFonts w:ascii="Calibri" w:hAnsi="Calibri" w:cs="Calibri"/>
        </w:rPr>
        <w:t>NetOne</w:t>
      </w:r>
      <w:proofErr w:type="spellEnd"/>
      <w:r w:rsidRPr="00141071">
        <w:rPr>
          <w:rFonts w:ascii="Calibri" w:hAnsi="Calibri" w:cs="Calibri"/>
        </w:rPr>
        <w:t xml:space="preserve"> Program</w:t>
      </w:r>
    </w:p>
    <w:p w14:paraId="23946781"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 xml:space="preserve">Advanced Energy Program for the </w:t>
      </w:r>
      <w:proofErr w:type="spellStart"/>
      <w:r w:rsidRPr="00141071">
        <w:rPr>
          <w:rFonts w:ascii="Calibri" w:hAnsi="Calibri" w:cs="Calibri"/>
        </w:rPr>
        <w:t>HighTech</w:t>
      </w:r>
      <w:proofErr w:type="spellEnd"/>
      <w:r w:rsidRPr="00141071">
        <w:rPr>
          <w:rFonts w:ascii="Calibri" w:hAnsi="Calibri" w:cs="Calibri"/>
        </w:rPr>
        <w:t xml:space="preserve"> and </w:t>
      </w:r>
      <w:proofErr w:type="spellStart"/>
      <w:r w:rsidRPr="00141071">
        <w:rPr>
          <w:rFonts w:ascii="Calibri" w:hAnsi="Calibri" w:cs="Calibri"/>
        </w:rPr>
        <w:t>BioTech</w:t>
      </w:r>
      <w:proofErr w:type="spellEnd"/>
      <w:r w:rsidRPr="00141071">
        <w:rPr>
          <w:rFonts w:ascii="Calibri" w:hAnsi="Calibri" w:cs="Calibri"/>
        </w:rPr>
        <w:t xml:space="preserve"> Industries</w:t>
      </w:r>
    </w:p>
    <w:p w14:paraId="0F537C8F"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color w:val="000000"/>
          <w:sz w:val="22"/>
          <w:szCs w:val="22"/>
        </w:rPr>
        <w:t>Healthcare Energy Fitness Initiative</w:t>
      </w:r>
    </w:p>
    <w:p w14:paraId="10DE3260"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Industrial SEM – Food Processing</w:t>
      </w:r>
    </w:p>
    <w:p w14:paraId="373F37BC"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Industrial SEM – Manufacturing</w:t>
      </w:r>
    </w:p>
    <w:p w14:paraId="0F49FD3E"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color w:val="000000"/>
          <w:sz w:val="22"/>
          <w:szCs w:val="22"/>
        </w:rPr>
        <w:t>Business Energy Performance Program</w:t>
      </w:r>
    </w:p>
    <w:p w14:paraId="2484F41D"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color w:val="000000"/>
          <w:sz w:val="22"/>
          <w:szCs w:val="22"/>
        </w:rPr>
        <w:t>Industrial Systems Optimization Program</w:t>
      </w:r>
    </w:p>
    <w:p w14:paraId="1B95C60B"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color w:val="000000"/>
          <w:sz w:val="22"/>
          <w:szCs w:val="22"/>
        </w:rPr>
        <w:t>Government and K-12 Comprehensive Program</w:t>
      </w:r>
    </w:p>
    <w:p w14:paraId="5BDB4EBD"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RAPIDS Wastewater Treatment Optimization Program</w:t>
      </w:r>
    </w:p>
    <w:p w14:paraId="07689217"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Pay for Performance – Home Intel</w:t>
      </w:r>
    </w:p>
    <w:p w14:paraId="51B91F45"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Pay for Performance – Home Energy Rewards</w:t>
      </w:r>
    </w:p>
    <w:p w14:paraId="45F18CA2"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Residential Energy Advisor – Home Energy Checkups</w:t>
      </w:r>
    </w:p>
    <w:p w14:paraId="5EACF246"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 xml:space="preserve">Continuous Energy Feedback Program </w:t>
      </w:r>
    </w:p>
    <w:p w14:paraId="2BD755F3"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Multifamily Energy Savings Program</w:t>
      </w:r>
    </w:p>
    <w:p w14:paraId="7F09220A"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Food Service POS</w:t>
      </w:r>
    </w:p>
    <w:p w14:paraId="1C6BE6E0"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Upstream HVAC (Commercial and Residential)</w:t>
      </w:r>
    </w:p>
    <w:p w14:paraId="7284E1FC"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Institutional Partnerships: UC/CSU/CCC</w:t>
      </w:r>
    </w:p>
    <w:p w14:paraId="6EDE6CBE"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 xml:space="preserve">Institutional Partnerships DGS and </w:t>
      </w:r>
      <w:proofErr w:type="spellStart"/>
      <w:r w:rsidRPr="00141071">
        <w:rPr>
          <w:rFonts w:ascii="Calibri" w:hAnsi="Calibri" w:cs="Calibri"/>
        </w:rPr>
        <w:t>DoC</w:t>
      </w:r>
      <w:proofErr w:type="spellEnd"/>
    </w:p>
    <w:p w14:paraId="65FE99F3"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Department of Corrections and Rehabilitation</w:t>
      </w:r>
    </w:p>
    <w:p w14:paraId="7364F2E4"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Midstream Commercial Water Heating</w:t>
      </w:r>
    </w:p>
    <w:p w14:paraId="02C6F916"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Plug Load and Appliance</w:t>
      </w:r>
    </w:p>
    <w:p w14:paraId="264E75F8"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State of California</w:t>
      </w:r>
    </w:p>
    <w:p w14:paraId="2B106EAF"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University of California/California State University</w:t>
      </w:r>
    </w:p>
    <w:p w14:paraId="3072F3E9"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Lighting (Upstream)</w:t>
      </w:r>
    </w:p>
    <w:p w14:paraId="4503FE4C"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Water/wastewater pumping</w:t>
      </w:r>
    </w:p>
    <w:p w14:paraId="453F7C7B"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Residential Energy Efficiency</w:t>
      </w:r>
    </w:p>
    <w:p w14:paraId="2F97507A"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On-Bill Financing (excludes Loan Pool)</w:t>
      </w:r>
    </w:p>
    <w:p w14:paraId="5AF73155"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On-Bill Financing Alternative Pathway</w:t>
      </w:r>
    </w:p>
    <w:p w14:paraId="582C81FD"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Commercial Calculated Incentives</w:t>
      </w:r>
    </w:p>
    <w:p w14:paraId="3E83A745"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Commercial Deemed Incentives</w:t>
      </w:r>
    </w:p>
    <w:p w14:paraId="5BB4CC2B"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Agricultural Calculated Incentives</w:t>
      </w:r>
    </w:p>
    <w:p w14:paraId="4209801D"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Agricultural Deemed Incentives</w:t>
      </w:r>
    </w:p>
    <w:p w14:paraId="0184A0FF"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Commercial Energy Advisor</w:t>
      </w:r>
    </w:p>
    <w:p w14:paraId="5820FC8D"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Compressed Air and Vacuum Optimization Program</w:t>
      </w:r>
    </w:p>
    <w:p w14:paraId="0485839F"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California Community Colleges</w:t>
      </w:r>
    </w:p>
    <w:p w14:paraId="111713E7"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Industrial Calculated Incentives</w:t>
      </w:r>
    </w:p>
    <w:p w14:paraId="3D632DAE"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lastRenderedPageBreak/>
        <w:t>Industrial Deemed Incentives</w:t>
      </w:r>
    </w:p>
    <w:p w14:paraId="20DC3EDC" w14:textId="77777777" w:rsidR="00FF5390" w:rsidRPr="00141071" w:rsidRDefault="00FF5390" w:rsidP="00FF5390">
      <w:pPr>
        <w:pStyle w:val="ListParagraph"/>
        <w:numPr>
          <w:ilvl w:val="2"/>
          <w:numId w:val="1"/>
        </w:numPr>
        <w:rPr>
          <w:rFonts w:ascii="Calibri" w:hAnsi="Calibri" w:cs="Calibri"/>
        </w:rPr>
      </w:pPr>
      <w:r w:rsidRPr="00141071">
        <w:rPr>
          <w:rFonts w:ascii="Calibri" w:hAnsi="Calibri" w:cs="Calibri"/>
        </w:rPr>
        <w:t>Industrial Energy Advisor</w:t>
      </w:r>
    </w:p>
    <w:p w14:paraId="3C643ECF" w14:textId="77777777" w:rsidR="00FF5390" w:rsidRPr="00141071" w:rsidRDefault="00FF5390" w:rsidP="00FF5390">
      <w:pPr>
        <w:pStyle w:val="ListParagraph"/>
        <w:ind w:left="2160"/>
        <w:rPr>
          <w:rFonts w:ascii="Calibri" w:hAnsi="Calibri" w:cs="Calibri"/>
        </w:rPr>
      </w:pPr>
    </w:p>
    <w:p w14:paraId="6CCA7093" w14:textId="77777777" w:rsidR="00FF5390" w:rsidRPr="00141071" w:rsidRDefault="00FF5390" w:rsidP="00FF5390">
      <w:pPr>
        <w:pStyle w:val="ListParagraph"/>
        <w:numPr>
          <w:ilvl w:val="0"/>
          <w:numId w:val="1"/>
        </w:numPr>
        <w:rPr>
          <w:rFonts w:ascii="Calibri" w:hAnsi="Calibri" w:cs="Calibri"/>
          <w:b/>
          <w:bCs/>
        </w:rPr>
      </w:pPr>
      <w:r w:rsidRPr="00141071">
        <w:rPr>
          <w:rFonts w:ascii="Calibri" w:hAnsi="Calibri" w:cs="Calibri"/>
          <w:b/>
          <w:bCs/>
        </w:rPr>
        <w:t>Market Support Segment Programs</w:t>
      </w:r>
    </w:p>
    <w:p w14:paraId="2D4DAE64" w14:textId="77777777" w:rsidR="00FF5390" w:rsidRPr="00141071" w:rsidRDefault="00FF5390" w:rsidP="00FF5390">
      <w:pPr>
        <w:pStyle w:val="ListParagraph"/>
        <w:numPr>
          <w:ilvl w:val="1"/>
          <w:numId w:val="1"/>
        </w:numPr>
        <w:rPr>
          <w:rFonts w:ascii="Calibri" w:hAnsi="Calibri" w:cs="Calibri"/>
        </w:rPr>
      </w:pPr>
      <w:r w:rsidRPr="00141071">
        <w:rPr>
          <w:rFonts w:ascii="Calibri" w:hAnsi="Calibri" w:cs="Calibri"/>
        </w:rPr>
        <w:t>Total Budget for MS Segment for 2022-2023:  $80,655,663</w:t>
      </w:r>
    </w:p>
    <w:p w14:paraId="1827F6E4" w14:textId="77777777" w:rsidR="00FF5390" w:rsidRPr="00141071" w:rsidRDefault="00FF5390" w:rsidP="00FF5390">
      <w:pPr>
        <w:pStyle w:val="ListParagraph"/>
        <w:numPr>
          <w:ilvl w:val="1"/>
          <w:numId w:val="1"/>
        </w:numPr>
        <w:rPr>
          <w:rFonts w:ascii="Calibri" w:hAnsi="Calibri" w:cs="Calibri"/>
        </w:rPr>
      </w:pPr>
      <w:r w:rsidRPr="00141071">
        <w:rPr>
          <w:rFonts w:ascii="Calibri" w:hAnsi="Calibri" w:cs="Calibri"/>
        </w:rPr>
        <w:t>Listing of the Programs in This Segment (By Name):</w:t>
      </w:r>
    </w:p>
    <w:p w14:paraId="50374405"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Pay for Performance - Comfortable Home Rebates</w:t>
      </w:r>
    </w:p>
    <w:p w14:paraId="733960AF"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Residential Energy Advisor – Marketplace</w:t>
      </w:r>
    </w:p>
    <w:p w14:paraId="7B3F16DA"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New Marketplace Placeholder</w:t>
      </w:r>
    </w:p>
    <w:p w14:paraId="3E5C9E02"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Emerging Technologies Program, Electric</w:t>
      </w:r>
    </w:p>
    <w:p w14:paraId="02269377"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Emerging Technologies Program, Gas</w:t>
      </w:r>
    </w:p>
    <w:p w14:paraId="1CF3DC74"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Residential HVAC QI/QM</w:t>
      </w:r>
    </w:p>
    <w:p w14:paraId="525D05AA"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New Construction Non-Residential – All Electric</w:t>
      </w:r>
    </w:p>
    <w:p w14:paraId="55AF2C17"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New Construction Non-Residential – Mixed Fuel</w:t>
      </w:r>
    </w:p>
    <w:p w14:paraId="3C3B4652"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New Construction Residential, Electric</w:t>
      </w:r>
    </w:p>
    <w:p w14:paraId="49059B12"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New Construction Residential, Mixed Fuel</w:t>
      </w:r>
    </w:p>
    <w:p w14:paraId="771ACEDD"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Workforce Education &amp; Training Career Connections</w:t>
      </w:r>
    </w:p>
    <w:p w14:paraId="5A7EDF82"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Residential New Construction</w:t>
      </w:r>
    </w:p>
    <w:p w14:paraId="5051555E"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California New Homes Multifamily</w:t>
      </w:r>
    </w:p>
    <w:p w14:paraId="5B44DA81"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Technology Assessments</w:t>
      </w:r>
    </w:p>
    <w:p w14:paraId="7B7F5B28"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Technology Introduction Support</w:t>
      </w:r>
    </w:p>
    <w:p w14:paraId="5FD8F4A2"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Integrated Energy Education and Training</w:t>
      </w:r>
    </w:p>
    <w:p w14:paraId="212DC24C"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Savings by Design (SBD)</w:t>
      </w:r>
    </w:p>
    <w:p w14:paraId="7383901C"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Central Coast Leaders in Energy Action Program</w:t>
      </w:r>
    </w:p>
    <w:p w14:paraId="193C6C59"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Marin Energy Watch Partnership</w:t>
      </w:r>
    </w:p>
    <w:p w14:paraId="3E1554A5"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Redwood Coast Energy Watch</w:t>
      </w:r>
    </w:p>
    <w:p w14:paraId="535D0E44"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Central California Energy Watch</w:t>
      </w:r>
    </w:p>
    <w:p w14:paraId="33F915C1"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San Mateo County Energy Watch Program</w:t>
      </w:r>
    </w:p>
    <w:p w14:paraId="75C458CA"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Energy Access SF</w:t>
      </w:r>
    </w:p>
    <w:p w14:paraId="088F28C2"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Sierra Nevada Energy Watch</w:t>
      </w:r>
    </w:p>
    <w:p w14:paraId="771B5930" w14:textId="77777777" w:rsidR="00FF5390" w:rsidRPr="00141071" w:rsidRDefault="00FF5390" w:rsidP="00FF5390">
      <w:pPr>
        <w:pStyle w:val="ListParagraph"/>
        <w:numPr>
          <w:ilvl w:val="0"/>
          <w:numId w:val="15"/>
        </w:numPr>
        <w:autoSpaceDE w:val="0"/>
        <w:autoSpaceDN w:val="0"/>
        <w:adjustRightInd w:val="0"/>
        <w:rPr>
          <w:rFonts w:ascii="Calibri" w:hAnsi="Calibri" w:cs="Calibri"/>
          <w:sz w:val="22"/>
          <w:szCs w:val="22"/>
        </w:rPr>
      </w:pPr>
      <w:r w:rsidRPr="00141071">
        <w:rPr>
          <w:rFonts w:ascii="Calibri" w:hAnsi="Calibri" w:cs="Calibri"/>
          <w:sz w:val="22"/>
          <w:szCs w:val="22"/>
        </w:rPr>
        <w:t>Sonoma Public Energy</w:t>
      </w:r>
    </w:p>
    <w:p w14:paraId="6F3987E9" w14:textId="77777777" w:rsidR="00FF5390" w:rsidRPr="00141071" w:rsidRDefault="00FF5390" w:rsidP="00FF5390">
      <w:pPr>
        <w:pStyle w:val="ListParagraph"/>
        <w:numPr>
          <w:ilvl w:val="0"/>
          <w:numId w:val="15"/>
        </w:numPr>
        <w:rPr>
          <w:rFonts w:ascii="Calibri" w:hAnsi="Calibri" w:cs="Calibri"/>
        </w:rPr>
      </w:pPr>
      <w:r w:rsidRPr="00141071">
        <w:rPr>
          <w:rFonts w:ascii="Calibri" w:hAnsi="Calibri" w:cs="Calibri"/>
          <w:sz w:val="22"/>
          <w:szCs w:val="22"/>
        </w:rPr>
        <w:t>SW ME&amp;O</w:t>
      </w:r>
    </w:p>
    <w:p w14:paraId="0D1FF10E" w14:textId="77777777" w:rsidR="00FF5390" w:rsidRPr="00141071" w:rsidRDefault="00FF5390" w:rsidP="00FF5390">
      <w:pPr>
        <w:pStyle w:val="ListParagraph"/>
        <w:ind w:left="2160"/>
        <w:rPr>
          <w:rFonts w:ascii="Calibri" w:hAnsi="Calibri" w:cs="Calibri"/>
        </w:rPr>
      </w:pPr>
    </w:p>
    <w:p w14:paraId="1D6F5FDC" w14:textId="77777777" w:rsidR="00FF5390" w:rsidRPr="00141071" w:rsidRDefault="00FF5390" w:rsidP="00FF5390">
      <w:pPr>
        <w:pStyle w:val="ListParagraph"/>
        <w:numPr>
          <w:ilvl w:val="0"/>
          <w:numId w:val="1"/>
        </w:numPr>
        <w:rPr>
          <w:rFonts w:ascii="Calibri" w:hAnsi="Calibri" w:cs="Calibri"/>
          <w:b/>
          <w:bCs/>
        </w:rPr>
      </w:pPr>
      <w:r w:rsidRPr="00141071">
        <w:rPr>
          <w:rFonts w:ascii="Calibri" w:hAnsi="Calibri" w:cs="Calibri"/>
          <w:b/>
          <w:bCs/>
        </w:rPr>
        <w:t>Equity Segment Programs</w:t>
      </w:r>
    </w:p>
    <w:p w14:paraId="54BD301F" w14:textId="77777777" w:rsidR="00FF5390" w:rsidRPr="00141071" w:rsidRDefault="00FF5390" w:rsidP="00FF5390">
      <w:pPr>
        <w:pStyle w:val="ListParagraph"/>
        <w:numPr>
          <w:ilvl w:val="1"/>
          <w:numId w:val="1"/>
        </w:numPr>
        <w:rPr>
          <w:rFonts w:ascii="Calibri" w:hAnsi="Calibri" w:cs="Calibri"/>
        </w:rPr>
      </w:pPr>
      <w:r w:rsidRPr="00141071">
        <w:rPr>
          <w:rFonts w:ascii="Calibri" w:hAnsi="Calibri" w:cs="Calibri"/>
        </w:rPr>
        <w:t>Total Budget for Equity Segment for 2022-2023:  $14,510,683</w:t>
      </w:r>
    </w:p>
    <w:p w14:paraId="78EBEDC0" w14:textId="77777777" w:rsidR="00FF5390" w:rsidRPr="00141071" w:rsidRDefault="00FF5390" w:rsidP="00FF5390">
      <w:pPr>
        <w:pStyle w:val="ListParagraph"/>
        <w:numPr>
          <w:ilvl w:val="1"/>
          <w:numId w:val="1"/>
        </w:numPr>
        <w:rPr>
          <w:rFonts w:ascii="Calibri" w:hAnsi="Calibri" w:cs="Calibri"/>
        </w:rPr>
      </w:pPr>
      <w:r w:rsidRPr="00141071">
        <w:rPr>
          <w:rFonts w:ascii="Calibri" w:hAnsi="Calibri" w:cs="Calibri"/>
        </w:rPr>
        <w:t>Listing of the Programs in This Segment (By Name):</w:t>
      </w:r>
    </w:p>
    <w:p w14:paraId="0E0CCC73" w14:textId="77777777" w:rsidR="00FF5390" w:rsidRPr="00141071" w:rsidRDefault="00FF5390" w:rsidP="00FF5390">
      <w:pPr>
        <w:pStyle w:val="ListParagraph"/>
        <w:numPr>
          <w:ilvl w:val="0"/>
          <w:numId w:val="16"/>
        </w:numPr>
        <w:autoSpaceDE w:val="0"/>
        <w:autoSpaceDN w:val="0"/>
        <w:adjustRightInd w:val="0"/>
        <w:rPr>
          <w:rFonts w:ascii="Calibri" w:hAnsi="Calibri" w:cs="Calibri"/>
          <w:sz w:val="22"/>
          <w:szCs w:val="22"/>
        </w:rPr>
      </w:pPr>
      <w:r w:rsidRPr="00141071">
        <w:rPr>
          <w:rFonts w:ascii="Calibri" w:hAnsi="Calibri" w:cs="Calibri"/>
          <w:sz w:val="22"/>
          <w:szCs w:val="22"/>
        </w:rPr>
        <w:t>Small/Microbusiness Placeholder</w:t>
      </w:r>
    </w:p>
    <w:p w14:paraId="1C0C0842" w14:textId="77777777" w:rsidR="00FF5390" w:rsidRPr="00141071" w:rsidRDefault="00FF5390" w:rsidP="00FF5390">
      <w:pPr>
        <w:pStyle w:val="ListParagraph"/>
        <w:numPr>
          <w:ilvl w:val="0"/>
          <w:numId w:val="16"/>
        </w:numPr>
        <w:autoSpaceDE w:val="0"/>
        <w:autoSpaceDN w:val="0"/>
        <w:adjustRightInd w:val="0"/>
        <w:rPr>
          <w:rFonts w:ascii="Calibri" w:hAnsi="Calibri" w:cs="Calibri"/>
          <w:sz w:val="22"/>
          <w:szCs w:val="22"/>
        </w:rPr>
      </w:pPr>
      <w:r w:rsidRPr="00141071">
        <w:rPr>
          <w:rFonts w:ascii="Calibri" w:hAnsi="Calibri" w:cs="Calibri"/>
          <w:sz w:val="22"/>
          <w:szCs w:val="22"/>
        </w:rPr>
        <w:t>Local Government Energy Action Resources (LGEAR)</w:t>
      </w:r>
    </w:p>
    <w:p w14:paraId="14A59376" w14:textId="77777777" w:rsidR="00FF5390" w:rsidRPr="00141071" w:rsidRDefault="00FF5390" w:rsidP="00FF5390">
      <w:pPr>
        <w:pStyle w:val="ListParagraph"/>
        <w:numPr>
          <w:ilvl w:val="0"/>
          <w:numId w:val="16"/>
        </w:numPr>
        <w:autoSpaceDE w:val="0"/>
        <w:autoSpaceDN w:val="0"/>
        <w:adjustRightInd w:val="0"/>
        <w:rPr>
          <w:rFonts w:ascii="Calibri" w:hAnsi="Calibri" w:cs="Calibri"/>
          <w:sz w:val="22"/>
          <w:szCs w:val="22"/>
        </w:rPr>
      </w:pPr>
      <w:r w:rsidRPr="00141071">
        <w:rPr>
          <w:rFonts w:ascii="Calibri" w:hAnsi="Calibri" w:cs="Calibri"/>
          <w:sz w:val="22"/>
          <w:szCs w:val="22"/>
        </w:rPr>
        <w:t>WE&amp;T Career and Workforce Readiness</w:t>
      </w:r>
    </w:p>
    <w:p w14:paraId="12E937ED" w14:textId="5F1661FD" w:rsidR="00531867" w:rsidRPr="00141071" w:rsidRDefault="00FF5390" w:rsidP="00531867">
      <w:pPr>
        <w:pStyle w:val="ListParagraph"/>
        <w:numPr>
          <w:ilvl w:val="0"/>
          <w:numId w:val="16"/>
        </w:numPr>
        <w:rPr>
          <w:rFonts w:ascii="Calibri" w:hAnsi="Calibri" w:cs="Calibri"/>
        </w:rPr>
      </w:pPr>
      <w:r w:rsidRPr="00141071">
        <w:rPr>
          <w:rFonts w:ascii="Calibri" w:hAnsi="Calibri" w:cs="Calibri"/>
          <w:sz w:val="22"/>
          <w:szCs w:val="22"/>
        </w:rPr>
        <w:t>Residential Equity Placeholder</w:t>
      </w:r>
    </w:p>
    <w:p w14:paraId="50C6ABDF" w14:textId="77777777" w:rsidR="003059B6" w:rsidRPr="00141071" w:rsidRDefault="003059B6">
      <w:pPr>
        <w:rPr>
          <w:rFonts w:ascii="Calibri" w:eastAsiaTheme="majorEastAsia" w:hAnsi="Calibri" w:cs="Calibri"/>
          <w:color w:val="2F5496" w:themeColor="accent1" w:themeShade="BF"/>
          <w:sz w:val="28"/>
          <w:szCs w:val="28"/>
        </w:rPr>
      </w:pPr>
      <w:r w:rsidRPr="00141071">
        <w:rPr>
          <w:rFonts w:ascii="Calibri" w:hAnsi="Calibri" w:cs="Calibri"/>
          <w:sz w:val="28"/>
          <w:szCs w:val="28"/>
        </w:rPr>
        <w:br w:type="page"/>
      </w:r>
    </w:p>
    <w:p w14:paraId="35904BAB" w14:textId="2CDC51B9" w:rsidR="00531867" w:rsidRPr="00141071" w:rsidRDefault="00531867" w:rsidP="00531867">
      <w:pPr>
        <w:pStyle w:val="Heading1"/>
        <w:rPr>
          <w:rFonts w:ascii="Calibri" w:hAnsi="Calibri" w:cs="Calibri"/>
          <w:sz w:val="28"/>
          <w:szCs w:val="28"/>
        </w:rPr>
      </w:pPr>
      <w:bookmarkStart w:id="6" w:name="_Toc88653534"/>
      <w:r w:rsidRPr="00141071">
        <w:rPr>
          <w:rFonts w:ascii="Calibri" w:hAnsi="Calibri" w:cs="Calibri"/>
          <w:sz w:val="28"/>
          <w:szCs w:val="28"/>
        </w:rPr>
        <w:lastRenderedPageBreak/>
        <w:t>Program Administrator:  Redwood Coast</w:t>
      </w:r>
      <w:r w:rsidR="003059B6" w:rsidRPr="00141071">
        <w:rPr>
          <w:rFonts w:ascii="Calibri" w:hAnsi="Calibri" w:cs="Calibri"/>
          <w:sz w:val="28"/>
          <w:szCs w:val="28"/>
        </w:rPr>
        <w:t xml:space="preserve"> Energy Authority</w:t>
      </w:r>
      <w:r w:rsidR="00DE1BDC" w:rsidRPr="00141071">
        <w:rPr>
          <w:rFonts w:ascii="Calibri" w:hAnsi="Calibri" w:cs="Calibri"/>
          <w:sz w:val="28"/>
          <w:szCs w:val="28"/>
        </w:rPr>
        <w:t xml:space="preserve"> (RCEA)</w:t>
      </w:r>
      <w:bookmarkEnd w:id="6"/>
    </w:p>
    <w:p w14:paraId="44596420" w14:textId="77777777" w:rsidR="00DE1BDC" w:rsidRPr="00141071" w:rsidRDefault="00DE1BDC" w:rsidP="00DE1BDC">
      <w:pPr>
        <w:pStyle w:val="ListParagraph"/>
        <w:numPr>
          <w:ilvl w:val="0"/>
          <w:numId w:val="18"/>
        </w:numPr>
        <w:rPr>
          <w:rFonts w:ascii="Calibri" w:hAnsi="Calibri" w:cs="Calibri"/>
          <w:b/>
          <w:bCs/>
        </w:rPr>
      </w:pPr>
      <w:r w:rsidRPr="00141071">
        <w:rPr>
          <w:rFonts w:ascii="Calibri" w:hAnsi="Calibri" w:cs="Calibri"/>
          <w:b/>
          <w:bCs/>
        </w:rPr>
        <w:t>Resource Acquisition Segment Programs</w:t>
      </w:r>
    </w:p>
    <w:p w14:paraId="34630813" w14:textId="77777777" w:rsidR="00DE1BDC" w:rsidRPr="00141071" w:rsidRDefault="00DE1BDC" w:rsidP="00DE1BDC">
      <w:pPr>
        <w:pStyle w:val="ListParagraph"/>
        <w:numPr>
          <w:ilvl w:val="1"/>
          <w:numId w:val="18"/>
        </w:numPr>
        <w:rPr>
          <w:rFonts w:ascii="Calibri" w:hAnsi="Calibri" w:cs="Calibri"/>
        </w:rPr>
      </w:pPr>
      <w:r w:rsidRPr="00141071">
        <w:rPr>
          <w:rFonts w:ascii="Calibri" w:hAnsi="Calibri" w:cs="Calibri"/>
        </w:rPr>
        <w:t>Total Budget for RA Segment for 2022-2023:  $1,210,878</w:t>
      </w:r>
    </w:p>
    <w:p w14:paraId="5639A2AF" w14:textId="77777777" w:rsidR="00DE1BDC" w:rsidRPr="00141071" w:rsidRDefault="00DE1BDC" w:rsidP="00DE1BDC">
      <w:pPr>
        <w:pStyle w:val="ListParagraph"/>
        <w:numPr>
          <w:ilvl w:val="1"/>
          <w:numId w:val="18"/>
        </w:numPr>
        <w:rPr>
          <w:rFonts w:ascii="Calibri" w:hAnsi="Calibri" w:cs="Calibri"/>
        </w:rPr>
      </w:pPr>
      <w:r w:rsidRPr="00141071">
        <w:rPr>
          <w:rFonts w:ascii="Calibri" w:hAnsi="Calibri" w:cs="Calibri"/>
        </w:rPr>
        <w:t>Listing of the Programs in This Segment (By Name):</w:t>
      </w:r>
    </w:p>
    <w:p w14:paraId="7C22EEFC" w14:textId="77777777" w:rsidR="00DE1BDC" w:rsidRPr="00141071" w:rsidRDefault="00DE1BDC" w:rsidP="00DE1BDC">
      <w:pPr>
        <w:pStyle w:val="ListParagraph"/>
        <w:numPr>
          <w:ilvl w:val="2"/>
          <w:numId w:val="18"/>
        </w:numPr>
        <w:rPr>
          <w:rFonts w:ascii="Calibri" w:hAnsi="Calibri" w:cs="Calibri"/>
        </w:rPr>
      </w:pPr>
      <w:r w:rsidRPr="00141071">
        <w:rPr>
          <w:rFonts w:ascii="Calibri" w:hAnsi="Calibri" w:cs="Calibri"/>
        </w:rPr>
        <w:t>Non-Residential Direct Install (RCEA01)</w:t>
      </w:r>
    </w:p>
    <w:p w14:paraId="63372A76" w14:textId="6EFB54DB" w:rsidR="00DE1BDC" w:rsidRPr="00141071" w:rsidRDefault="00DE1BDC" w:rsidP="00DE1BDC">
      <w:pPr>
        <w:pStyle w:val="ListParagraph"/>
        <w:numPr>
          <w:ilvl w:val="2"/>
          <w:numId w:val="18"/>
        </w:numPr>
        <w:rPr>
          <w:rFonts w:ascii="Calibri" w:hAnsi="Calibri" w:cs="Calibri"/>
        </w:rPr>
      </w:pPr>
      <w:r w:rsidRPr="00141071">
        <w:rPr>
          <w:rFonts w:ascii="Calibri" w:hAnsi="Calibri" w:cs="Calibri"/>
        </w:rPr>
        <w:t>Residential Direct Install (RCEA02)</w:t>
      </w:r>
    </w:p>
    <w:p w14:paraId="3AF35490" w14:textId="77777777" w:rsidR="00DE1BDC" w:rsidRPr="00141071" w:rsidRDefault="00DE1BDC" w:rsidP="00DE1BDC">
      <w:pPr>
        <w:pStyle w:val="ListParagraph"/>
        <w:ind w:left="2160"/>
        <w:rPr>
          <w:rFonts w:ascii="Calibri" w:hAnsi="Calibri" w:cs="Calibri"/>
        </w:rPr>
      </w:pPr>
    </w:p>
    <w:p w14:paraId="5664E6E1" w14:textId="77777777" w:rsidR="00DE1BDC" w:rsidRPr="00141071" w:rsidRDefault="00DE1BDC" w:rsidP="00DE1BDC">
      <w:pPr>
        <w:pStyle w:val="ListParagraph"/>
        <w:numPr>
          <w:ilvl w:val="0"/>
          <w:numId w:val="18"/>
        </w:numPr>
        <w:rPr>
          <w:rFonts w:ascii="Calibri" w:hAnsi="Calibri" w:cs="Calibri"/>
          <w:b/>
          <w:bCs/>
        </w:rPr>
      </w:pPr>
      <w:r w:rsidRPr="00141071">
        <w:rPr>
          <w:rFonts w:ascii="Calibri" w:hAnsi="Calibri" w:cs="Calibri"/>
          <w:b/>
          <w:bCs/>
        </w:rPr>
        <w:t>Market Support Segment Programs</w:t>
      </w:r>
    </w:p>
    <w:p w14:paraId="77FA22CC" w14:textId="77777777" w:rsidR="00DE1BDC" w:rsidRPr="00141071" w:rsidRDefault="00DE1BDC" w:rsidP="00DE1BDC">
      <w:pPr>
        <w:pStyle w:val="ListParagraph"/>
        <w:numPr>
          <w:ilvl w:val="1"/>
          <w:numId w:val="18"/>
        </w:numPr>
        <w:rPr>
          <w:rFonts w:ascii="Calibri" w:hAnsi="Calibri" w:cs="Calibri"/>
        </w:rPr>
      </w:pPr>
      <w:r w:rsidRPr="00141071">
        <w:rPr>
          <w:rFonts w:ascii="Calibri" w:hAnsi="Calibri" w:cs="Calibri"/>
        </w:rPr>
        <w:t>Total Budget for MS Segment for 2022-2023:  $0</w:t>
      </w:r>
    </w:p>
    <w:p w14:paraId="5215DCE0" w14:textId="71643765" w:rsidR="00DE1BDC" w:rsidRPr="00141071" w:rsidRDefault="00DE1BDC" w:rsidP="00DE1BDC">
      <w:pPr>
        <w:pStyle w:val="ListParagraph"/>
        <w:numPr>
          <w:ilvl w:val="1"/>
          <w:numId w:val="18"/>
        </w:numPr>
        <w:rPr>
          <w:rFonts w:ascii="Calibri" w:hAnsi="Calibri" w:cs="Calibri"/>
        </w:rPr>
      </w:pPr>
      <w:r w:rsidRPr="00141071">
        <w:rPr>
          <w:rFonts w:ascii="Calibri" w:hAnsi="Calibri" w:cs="Calibri"/>
        </w:rPr>
        <w:t>Listing of the Programs in This Segment (By Name):</w:t>
      </w:r>
    </w:p>
    <w:p w14:paraId="2CAE18BA" w14:textId="7B417CB2" w:rsidR="00DE1BDC" w:rsidRPr="00141071" w:rsidRDefault="00DE1BDC" w:rsidP="00DE1BDC">
      <w:pPr>
        <w:pStyle w:val="ListParagraph"/>
        <w:numPr>
          <w:ilvl w:val="2"/>
          <w:numId w:val="18"/>
        </w:numPr>
        <w:rPr>
          <w:rFonts w:ascii="Calibri" w:hAnsi="Calibri" w:cs="Calibri"/>
        </w:rPr>
      </w:pPr>
      <w:r w:rsidRPr="00141071">
        <w:rPr>
          <w:rFonts w:ascii="Calibri" w:hAnsi="Calibri" w:cs="Calibri"/>
        </w:rPr>
        <w:t>n/a</w:t>
      </w:r>
    </w:p>
    <w:p w14:paraId="2C4D1B9A" w14:textId="77777777" w:rsidR="00DE1BDC" w:rsidRPr="00141071" w:rsidRDefault="00DE1BDC" w:rsidP="00DE1BDC">
      <w:pPr>
        <w:pStyle w:val="ListParagraph"/>
        <w:ind w:left="1440"/>
        <w:rPr>
          <w:rFonts w:ascii="Calibri" w:hAnsi="Calibri" w:cs="Calibri"/>
        </w:rPr>
      </w:pPr>
    </w:p>
    <w:p w14:paraId="2BC76574" w14:textId="77777777" w:rsidR="00DE1BDC" w:rsidRPr="00141071" w:rsidRDefault="00DE1BDC" w:rsidP="00DE1BDC">
      <w:pPr>
        <w:pStyle w:val="ListParagraph"/>
        <w:numPr>
          <w:ilvl w:val="0"/>
          <w:numId w:val="18"/>
        </w:numPr>
        <w:rPr>
          <w:rFonts w:ascii="Calibri" w:hAnsi="Calibri" w:cs="Calibri"/>
          <w:b/>
          <w:bCs/>
        </w:rPr>
      </w:pPr>
      <w:r w:rsidRPr="00141071">
        <w:rPr>
          <w:rFonts w:ascii="Calibri" w:hAnsi="Calibri" w:cs="Calibri"/>
          <w:b/>
          <w:bCs/>
        </w:rPr>
        <w:t>Equity Segment Programs</w:t>
      </w:r>
    </w:p>
    <w:p w14:paraId="1B8BD215" w14:textId="77777777" w:rsidR="00DE1BDC" w:rsidRPr="00141071" w:rsidRDefault="00DE1BDC" w:rsidP="00DE1BDC">
      <w:pPr>
        <w:pStyle w:val="ListParagraph"/>
        <w:numPr>
          <w:ilvl w:val="1"/>
          <w:numId w:val="18"/>
        </w:numPr>
        <w:rPr>
          <w:rFonts w:ascii="Calibri" w:hAnsi="Calibri" w:cs="Calibri"/>
        </w:rPr>
      </w:pPr>
      <w:r w:rsidRPr="00141071">
        <w:rPr>
          <w:rFonts w:ascii="Calibri" w:hAnsi="Calibri" w:cs="Calibri"/>
        </w:rPr>
        <w:t>Total Budget for Equity Segment for 2022-2023:  $0</w:t>
      </w:r>
    </w:p>
    <w:p w14:paraId="5E073948" w14:textId="2046884B" w:rsidR="00DE1BDC" w:rsidRPr="00141071" w:rsidRDefault="00DE1BDC" w:rsidP="00DE1BDC">
      <w:pPr>
        <w:pStyle w:val="ListParagraph"/>
        <w:numPr>
          <w:ilvl w:val="1"/>
          <w:numId w:val="18"/>
        </w:numPr>
        <w:rPr>
          <w:rFonts w:ascii="Calibri" w:hAnsi="Calibri" w:cs="Calibri"/>
        </w:rPr>
      </w:pPr>
      <w:r w:rsidRPr="00141071">
        <w:rPr>
          <w:rFonts w:ascii="Calibri" w:hAnsi="Calibri" w:cs="Calibri"/>
        </w:rPr>
        <w:t>Listing of the Programs in This Segment (By Name):</w:t>
      </w:r>
    </w:p>
    <w:p w14:paraId="4CE75B92" w14:textId="30C83A0B" w:rsidR="00DE1BDC" w:rsidRPr="00141071" w:rsidRDefault="00DE1BDC" w:rsidP="00DE1BDC">
      <w:pPr>
        <w:pStyle w:val="ListParagraph"/>
        <w:numPr>
          <w:ilvl w:val="2"/>
          <w:numId w:val="18"/>
        </w:numPr>
        <w:rPr>
          <w:rFonts w:ascii="Calibri" w:hAnsi="Calibri" w:cs="Calibri"/>
        </w:rPr>
      </w:pPr>
      <w:r w:rsidRPr="00141071">
        <w:rPr>
          <w:rFonts w:ascii="Calibri" w:hAnsi="Calibri" w:cs="Calibri"/>
        </w:rPr>
        <w:t xml:space="preserve">n/a </w:t>
      </w:r>
    </w:p>
    <w:p w14:paraId="5873698E" w14:textId="621CC014" w:rsidR="00BB7755" w:rsidRPr="00141071" w:rsidRDefault="00BB7755" w:rsidP="00531867">
      <w:pPr>
        <w:pStyle w:val="Heading1"/>
        <w:rPr>
          <w:rFonts w:ascii="Calibri" w:hAnsi="Calibri" w:cs="Calibri"/>
          <w:sz w:val="28"/>
          <w:szCs w:val="28"/>
        </w:rPr>
      </w:pPr>
    </w:p>
    <w:p w14:paraId="3415169A" w14:textId="5A1C3DB2" w:rsidR="003059B6" w:rsidRPr="00141071" w:rsidRDefault="003059B6">
      <w:pPr>
        <w:rPr>
          <w:rFonts w:ascii="Calibri" w:eastAsiaTheme="majorEastAsia" w:hAnsi="Calibri" w:cs="Calibri"/>
          <w:color w:val="2F5496" w:themeColor="accent1" w:themeShade="BF"/>
          <w:sz w:val="28"/>
          <w:szCs w:val="28"/>
        </w:rPr>
      </w:pPr>
      <w:r w:rsidRPr="00141071">
        <w:rPr>
          <w:rFonts w:ascii="Calibri" w:hAnsi="Calibri" w:cs="Calibri"/>
          <w:sz w:val="28"/>
          <w:szCs w:val="28"/>
        </w:rPr>
        <w:br w:type="page"/>
      </w:r>
    </w:p>
    <w:p w14:paraId="21BA1404" w14:textId="6E61AC1F" w:rsidR="00531867" w:rsidRPr="00141071" w:rsidRDefault="00531867" w:rsidP="00531867">
      <w:pPr>
        <w:pStyle w:val="Heading1"/>
        <w:rPr>
          <w:rFonts w:ascii="Calibri" w:hAnsi="Calibri" w:cs="Calibri"/>
          <w:sz w:val="28"/>
          <w:szCs w:val="28"/>
        </w:rPr>
      </w:pPr>
      <w:bookmarkStart w:id="7" w:name="_Toc88653535"/>
      <w:r w:rsidRPr="00141071">
        <w:rPr>
          <w:rFonts w:ascii="Calibri" w:hAnsi="Calibri" w:cs="Calibri"/>
          <w:sz w:val="28"/>
          <w:szCs w:val="28"/>
        </w:rPr>
        <w:lastRenderedPageBreak/>
        <w:t>Program Administrator:  SCE</w:t>
      </w:r>
      <w:bookmarkEnd w:id="7"/>
    </w:p>
    <w:p w14:paraId="71284DDB" w14:textId="77777777" w:rsidR="00323588" w:rsidRPr="00141071" w:rsidRDefault="00323588" w:rsidP="00AD2C3E">
      <w:pPr>
        <w:pStyle w:val="ListParagraph"/>
        <w:numPr>
          <w:ilvl w:val="0"/>
          <w:numId w:val="13"/>
        </w:numPr>
        <w:rPr>
          <w:rFonts w:ascii="Calibri" w:hAnsi="Calibri" w:cs="Calibri"/>
          <w:b/>
          <w:bCs/>
        </w:rPr>
      </w:pPr>
      <w:r w:rsidRPr="00141071">
        <w:rPr>
          <w:rFonts w:ascii="Calibri" w:hAnsi="Calibri" w:cs="Calibri"/>
          <w:b/>
          <w:bCs/>
        </w:rPr>
        <w:t>Resource Acquisition Segment Programs</w:t>
      </w:r>
    </w:p>
    <w:p w14:paraId="323FD088" w14:textId="0583CC1A" w:rsidR="00323588" w:rsidRPr="00141071" w:rsidRDefault="00323588" w:rsidP="00AD2C3E">
      <w:pPr>
        <w:pStyle w:val="ListParagraph"/>
        <w:numPr>
          <w:ilvl w:val="1"/>
          <w:numId w:val="13"/>
        </w:numPr>
        <w:rPr>
          <w:rFonts w:ascii="Calibri" w:hAnsi="Calibri" w:cs="Calibri"/>
        </w:rPr>
      </w:pPr>
      <w:r w:rsidRPr="00141071">
        <w:rPr>
          <w:rFonts w:ascii="Calibri" w:hAnsi="Calibri" w:cs="Calibri"/>
        </w:rPr>
        <w:t>Total Budget for RA Segment for 2022-2023: $531,278,716</w:t>
      </w:r>
    </w:p>
    <w:p w14:paraId="24479090" w14:textId="14904966" w:rsidR="00323588" w:rsidRPr="00141071" w:rsidRDefault="00323588" w:rsidP="00FF5390">
      <w:pPr>
        <w:pStyle w:val="ListParagraph"/>
        <w:numPr>
          <w:ilvl w:val="1"/>
          <w:numId w:val="13"/>
        </w:numPr>
        <w:rPr>
          <w:rFonts w:ascii="Calibri" w:hAnsi="Calibri" w:cs="Calibri"/>
        </w:rPr>
      </w:pPr>
      <w:r w:rsidRPr="00141071">
        <w:rPr>
          <w:rFonts w:ascii="Calibri" w:hAnsi="Calibri" w:cs="Calibri"/>
        </w:rPr>
        <w:t>Listing of the Programs in This Segment (By Name):</w:t>
      </w:r>
    </w:p>
    <w:tbl>
      <w:tblPr>
        <w:tblW w:w="7305" w:type="dxa"/>
        <w:tblInd w:w="1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305"/>
      </w:tblGrid>
      <w:tr w:rsidR="00FF5390" w:rsidRPr="00141071" w14:paraId="3AFE1DB4" w14:textId="77777777" w:rsidTr="00FF5390">
        <w:trPr>
          <w:trHeight w:val="300"/>
        </w:trPr>
        <w:tc>
          <w:tcPr>
            <w:tcW w:w="7305" w:type="dxa"/>
            <w:shd w:val="clear" w:color="auto" w:fill="auto"/>
            <w:noWrap/>
            <w:vAlign w:val="bottom"/>
            <w:hideMark/>
          </w:tcPr>
          <w:p w14:paraId="62037DCD"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Enervee Marketplace</w:t>
            </w:r>
          </w:p>
        </w:tc>
      </w:tr>
      <w:tr w:rsidR="00FF5390" w:rsidRPr="00141071" w14:paraId="72B8CA7F" w14:textId="77777777" w:rsidTr="00FF5390">
        <w:trPr>
          <w:trHeight w:val="300"/>
        </w:trPr>
        <w:tc>
          <w:tcPr>
            <w:tcW w:w="7305" w:type="dxa"/>
            <w:shd w:val="clear" w:color="auto" w:fill="auto"/>
            <w:noWrap/>
            <w:vAlign w:val="bottom"/>
            <w:hideMark/>
          </w:tcPr>
          <w:p w14:paraId="41C66260"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Residential Behavioral Program </w:t>
            </w:r>
          </w:p>
        </w:tc>
      </w:tr>
      <w:tr w:rsidR="00FF5390" w:rsidRPr="00141071" w14:paraId="6E2DD174" w14:textId="77777777" w:rsidTr="00FF5390">
        <w:trPr>
          <w:trHeight w:val="300"/>
        </w:trPr>
        <w:tc>
          <w:tcPr>
            <w:tcW w:w="7305" w:type="dxa"/>
            <w:shd w:val="clear" w:color="auto" w:fill="auto"/>
            <w:noWrap/>
            <w:vAlign w:val="bottom"/>
            <w:hideMark/>
          </w:tcPr>
          <w:p w14:paraId="363D713C"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Commercial Behavioral Program</w:t>
            </w:r>
          </w:p>
        </w:tc>
      </w:tr>
      <w:tr w:rsidR="00FF5390" w:rsidRPr="00141071" w14:paraId="37DC83FF" w14:textId="77777777" w:rsidTr="00FF5390">
        <w:trPr>
          <w:trHeight w:val="300"/>
        </w:trPr>
        <w:tc>
          <w:tcPr>
            <w:tcW w:w="7305" w:type="dxa"/>
            <w:shd w:val="clear" w:color="auto" w:fill="auto"/>
            <w:noWrap/>
            <w:vAlign w:val="bottom"/>
            <w:hideMark/>
          </w:tcPr>
          <w:p w14:paraId="6EC933FE" w14:textId="77777777" w:rsidR="00FF5390" w:rsidRPr="00141071" w:rsidRDefault="00FF5390" w:rsidP="00FF5390">
            <w:pPr>
              <w:rPr>
                <w:rFonts w:ascii="Calibri" w:hAnsi="Calibri" w:cs="Calibri"/>
                <w:color w:val="000000"/>
                <w:sz w:val="22"/>
                <w:szCs w:val="22"/>
              </w:rPr>
            </w:pPr>
            <w:proofErr w:type="spellStart"/>
            <w:r w:rsidRPr="00141071">
              <w:rPr>
                <w:rFonts w:ascii="Calibri" w:hAnsi="Calibri" w:cs="Calibri"/>
                <w:color w:val="000000"/>
                <w:sz w:val="22"/>
                <w:szCs w:val="22"/>
              </w:rPr>
              <w:t>Willdan</w:t>
            </w:r>
            <w:proofErr w:type="spellEnd"/>
            <w:r w:rsidRPr="00141071">
              <w:rPr>
                <w:rFonts w:ascii="Calibri" w:hAnsi="Calibri" w:cs="Calibri"/>
                <w:color w:val="000000"/>
                <w:sz w:val="22"/>
                <w:szCs w:val="22"/>
              </w:rPr>
              <w:t xml:space="preserve"> Multifamily Program</w:t>
            </w:r>
          </w:p>
        </w:tc>
      </w:tr>
      <w:tr w:rsidR="00FF5390" w:rsidRPr="00141071" w14:paraId="7461E1F5" w14:textId="77777777" w:rsidTr="00FF5390">
        <w:trPr>
          <w:trHeight w:val="300"/>
        </w:trPr>
        <w:tc>
          <w:tcPr>
            <w:tcW w:w="7305" w:type="dxa"/>
            <w:shd w:val="clear" w:color="auto" w:fill="auto"/>
            <w:noWrap/>
            <w:vAlign w:val="bottom"/>
            <w:hideMark/>
          </w:tcPr>
          <w:p w14:paraId="21C096B2" w14:textId="77777777" w:rsidR="00FF5390" w:rsidRPr="00141071" w:rsidRDefault="00FF5390" w:rsidP="00FF5390">
            <w:pPr>
              <w:rPr>
                <w:rFonts w:ascii="Calibri" w:hAnsi="Calibri" w:cs="Calibri"/>
                <w:color w:val="000000"/>
                <w:sz w:val="22"/>
                <w:szCs w:val="22"/>
              </w:rPr>
            </w:pPr>
            <w:proofErr w:type="spellStart"/>
            <w:r w:rsidRPr="00141071">
              <w:rPr>
                <w:rFonts w:ascii="Calibri" w:hAnsi="Calibri" w:cs="Calibri"/>
                <w:color w:val="000000"/>
                <w:sz w:val="22"/>
                <w:szCs w:val="22"/>
              </w:rPr>
              <w:t>Willdan</w:t>
            </w:r>
            <w:proofErr w:type="spellEnd"/>
            <w:r w:rsidRPr="00141071">
              <w:rPr>
                <w:rFonts w:ascii="Calibri" w:hAnsi="Calibri" w:cs="Calibri"/>
                <w:color w:val="000000"/>
                <w:sz w:val="22"/>
                <w:szCs w:val="22"/>
              </w:rPr>
              <w:t xml:space="preserve"> Commercial Program</w:t>
            </w:r>
          </w:p>
        </w:tc>
      </w:tr>
      <w:tr w:rsidR="00FF5390" w:rsidRPr="00141071" w14:paraId="608FA3A3" w14:textId="77777777" w:rsidTr="00FF5390">
        <w:trPr>
          <w:trHeight w:val="300"/>
        </w:trPr>
        <w:tc>
          <w:tcPr>
            <w:tcW w:w="7305" w:type="dxa"/>
            <w:shd w:val="clear" w:color="auto" w:fill="auto"/>
            <w:noWrap/>
            <w:vAlign w:val="bottom"/>
            <w:hideMark/>
          </w:tcPr>
          <w:p w14:paraId="6A267627" w14:textId="77777777" w:rsidR="00FF5390" w:rsidRPr="00141071" w:rsidRDefault="00FF5390" w:rsidP="00FF5390">
            <w:pPr>
              <w:rPr>
                <w:rFonts w:ascii="Calibri" w:hAnsi="Calibri" w:cs="Calibri"/>
                <w:color w:val="000000"/>
                <w:sz w:val="22"/>
                <w:szCs w:val="22"/>
              </w:rPr>
            </w:pPr>
            <w:proofErr w:type="spellStart"/>
            <w:r w:rsidRPr="00141071">
              <w:rPr>
                <w:rFonts w:ascii="Calibri" w:hAnsi="Calibri" w:cs="Calibri"/>
                <w:color w:val="000000"/>
                <w:sz w:val="22"/>
                <w:szCs w:val="22"/>
              </w:rPr>
              <w:t>Willdan</w:t>
            </w:r>
            <w:proofErr w:type="spellEnd"/>
            <w:r w:rsidRPr="00141071">
              <w:rPr>
                <w:rFonts w:ascii="Calibri" w:hAnsi="Calibri" w:cs="Calibri"/>
                <w:color w:val="000000"/>
                <w:sz w:val="22"/>
                <w:szCs w:val="22"/>
              </w:rPr>
              <w:t xml:space="preserve"> Industrial Program</w:t>
            </w:r>
          </w:p>
        </w:tc>
      </w:tr>
      <w:tr w:rsidR="00FF5390" w:rsidRPr="00141071" w14:paraId="7B6C77CB" w14:textId="77777777" w:rsidTr="00FF5390">
        <w:trPr>
          <w:trHeight w:val="300"/>
        </w:trPr>
        <w:tc>
          <w:tcPr>
            <w:tcW w:w="7305" w:type="dxa"/>
            <w:shd w:val="clear" w:color="auto" w:fill="auto"/>
            <w:noWrap/>
            <w:vAlign w:val="bottom"/>
            <w:hideMark/>
          </w:tcPr>
          <w:p w14:paraId="01858C85"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Food Service POS</w:t>
            </w:r>
          </w:p>
        </w:tc>
      </w:tr>
      <w:tr w:rsidR="00FF5390" w:rsidRPr="00141071" w14:paraId="3256248C" w14:textId="77777777" w:rsidTr="00FF5390">
        <w:trPr>
          <w:trHeight w:val="300"/>
        </w:trPr>
        <w:tc>
          <w:tcPr>
            <w:tcW w:w="7305" w:type="dxa"/>
            <w:shd w:val="clear" w:color="auto" w:fill="auto"/>
            <w:noWrap/>
            <w:vAlign w:val="bottom"/>
            <w:hideMark/>
          </w:tcPr>
          <w:p w14:paraId="0B3CB0C5"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Food Service POS - SCE Costs</w:t>
            </w:r>
          </w:p>
        </w:tc>
      </w:tr>
      <w:tr w:rsidR="00FF5390" w:rsidRPr="00141071" w14:paraId="757C1411" w14:textId="77777777" w:rsidTr="00FF5390">
        <w:trPr>
          <w:trHeight w:val="300"/>
        </w:trPr>
        <w:tc>
          <w:tcPr>
            <w:tcW w:w="7305" w:type="dxa"/>
            <w:shd w:val="clear" w:color="auto" w:fill="auto"/>
            <w:noWrap/>
            <w:vAlign w:val="bottom"/>
            <w:hideMark/>
          </w:tcPr>
          <w:p w14:paraId="2DC4E46E"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Upstream HVAC (Comm + Res)</w:t>
            </w:r>
          </w:p>
        </w:tc>
      </w:tr>
      <w:tr w:rsidR="00FF5390" w:rsidRPr="00141071" w14:paraId="045CC38B" w14:textId="77777777" w:rsidTr="00FF5390">
        <w:trPr>
          <w:trHeight w:val="300"/>
        </w:trPr>
        <w:tc>
          <w:tcPr>
            <w:tcW w:w="7305" w:type="dxa"/>
            <w:shd w:val="clear" w:color="auto" w:fill="auto"/>
            <w:noWrap/>
            <w:vAlign w:val="bottom"/>
            <w:hideMark/>
          </w:tcPr>
          <w:p w14:paraId="341AD4A6"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Upstream HVAC (Comm + Res) - SCE Costs</w:t>
            </w:r>
          </w:p>
        </w:tc>
      </w:tr>
      <w:tr w:rsidR="00FF5390" w:rsidRPr="00141071" w14:paraId="556FF10D" w14:textId="77777777" w:rsidTr="00FF5390">
        <w:trPr>
          <w:trHeight w:val="300"/>
        </w:trPr>
        <w:tc>
          <w:tcPr>
            <w:tcW w:w="7305" w:type="dxa"/>
            <w:shd w:val="clear" w:color="auto" w:fill="auto"/>
            <w:noWrap/>
            <w:vAlign w:val="bottom"/>
            <w:hideMark/>
          </w:tcPr>
          <w:p w14:paraId="75C659CC"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UC/CSU/CCC</w:t>
            </w:r>
          </w:p>
        </w:tc>
      </w:tr>
      <w:tr w:rsidR="00FF5390" w:rsidRPr="00141071" w14:paraId="2CEBE058" w14:textId="77777777" w:rsidTr="00FF5390">
        <w:trPr>
          <w:trHeight w:val="300"/>
        </w:trPr>
        <w:tc>
          <w:tcPr>
            <w:tcW w:w="7305" w:type="dxa"/>
            <w:shd w:val="clear" w:color="auto" w:fill="auto"/>
            <w:noWrap/>
            <w:vAlign w:val="bottom"/>
            <w:hideMark/>
          </w:tcPr>
          <w:p w14:paraId="427F68FF"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UC/CSU/CCC - SCE Costs</w:t>
            </w:r>
          </w:p>
        </w:tc>
      </w:tr>
      <w:tr w:rsidR="00FF5390" w:rsidRPr="00141071" w14:paraId="59BB052E" w14:textId="77777777" w:rsidTr="00FF5390">
        <w:trPr>
          <w:trHeight w:val="300"/>
        </w:trPr>
        <w:tc>
          <w:tcPr>
            <w:tcW w:w="7305" w:type="dxa"/>
            <w:shd w:val="clear" w:color="auto" w:fill="auto"/>
            <w:noWrap/>
            <w:vAlign w:val="bottom"/>
            <w:hideMark/>
          </w:tcPr>
          <w:p w14:paraId="700A6469"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Department of </w:t>
            </w:r>
            <w:proofErr w:type="gramStart"/>
            <w:r w:rsidRPr="00141071">
              <w:rPr>
                <w:rFonts w:ascii="Calibri" w:hAnsi="Calibri" w:cs="Calibri"/>
                <w:color w:val="000000"/>
                <w:sz w:val="22"/>
                <w:szCs w:val="22"/>
              </w:rPr>
              <w:t>General  Services</w:t>
            </w:r>
            <w:proofErr w:type="gramEnd"/>
          </w:p>
        </w:tc>
      </w:tr>
      <w:tr w:rsidR="00FF5390" w:rsidRPr="00141071" w14:paraId="253735CA" w14:textId="77777777" w:rsidTr="00FF5390">
        <w:trPr>
          <w:trHeight w:val="300"/>
        </w:trPr>
        <w:tc>
          <w:tcPr>
            <w:tcW w:w="7305" w:type="dxa"/>
            <w:shd w:val="clear" w:color="auto" w:fill="auto"/>
            <w:noWrap/>
            <w:vAlign w:val="bottom"/>
            <w:hideMark/>
          </w:tcPr>
          <w:p w14:paraId="76C2AB6C"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Department of </w:t>
            </w:r>
            <w:proofErr w:type="gramStart"/>
            <w:r w:rsidRPr="00141071">
              <w:rPr>
                <w:rFonts w:ascii="Calibri" w:hAnsi="Calibri" w:cs="Calibri"/>
                <w:color w:val="000000"/>
                <w:sz w:val="22"/>
                <w:szCs w:val="22"/>
              </w:rPr>
              <w:t>General  Services</w:t>
            </w:r>
            <w:proofErr w:type="gramEnd"/>
            <w:r w:rsidRPr="00141071">
              <w:rPr>
                <w:rFonts w:ascii="Calibri" w:hAnsi="Calibri" w:cs="Calibri"/>
                <w:color w:val="000000"/>
                <w:sz w:val="22"/>
                <w:szCs w:val="22"/>
              </w:rPr>
              <w:t xml:space="preserve"> - SCE Costs</w:t>
            </w:r>
          </w:p>
        </w:tc>
      </w:tr>
      <w:tr w:rsidR="00FF5390" w:rsidRPr="00141071" w14:paraId="60417C86" w14:textId="77777777" w:rsidTr="00FF5390">
        <w:trPr>
          <w:trHeight w:val="300"/>
        </w:trPr>
        <w:tc>
          <w:tcPr>
            <w:tcW w:w="7305" w:type="dxa"/>
            <w:shd w:val="clear" w:color="auto" w:fill="auto"/>
            <w:noWrap/>
            <w:vAlign w:val="bottom"/>
            <w:hideMark/>
          </w:tcPr>
          <w:p w14:paraId="52173B0E"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Midstream Comm Water Heating</w:t>
            </w:r>
          </w:p>
        </w:tc>
      </w:tr>
      <w:tr w:rsidR="00FF5390" w:rsidRPr="00141071" w14:paraId="4AEE4024" w14:textId="77777777" w:rsidTr="00FF5390">
        <w:trPr>
          <w:trHeight w:val="300"/>
        </w:trPr>
        <w:tc>
          <w:tcPr>
            <w:tcW w:w="7305" w:type="dxa"/>
            <w:shd w:val="clear" w:color="auto" w:fill="auto"/>
            <w:noWrap/>
            <w:vAlign w:val="bottom"/>
            <w:hideMark/>
          </w:tcPr>
          <w:p w14:paraId="4B5304DC"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Midstream Comm Water Heating - SCE Costs</w:t>
            </w:r>
          </w:p>
        </w:tc>
      </w:tr>
      <w:tr w:rsidR="00FF5390" w:rsidRPr="00141071" w14:paraId="2146442F" w14:textId="77777777" w:rsidTr="00FF5390">
        <w:trPr>
          <w:trHeight w:val="300"/>
        </w:trPr>
        <w:tc>
          <w:tcPr>
            <w:tcW w:w="7305" w:type="dxa"/>
            <w:shd w:val="clear" w:color="auto" w:fill="auto"/>
            <w:noWrap/>
            <w:vAlign w:val="bottom"/>
            <w:hideMark/>
          </w:tcPr>
          <w:p w14:paraId="311F8536"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Plug Load and Appliance</w:t>
            </w:r>
          </w:p>
        </w:tc>
      </w:tr>
      <w:tr w:rsidR="00FF5390" w:rsidRPr="00141071" w14:paraId="1BAD9F3A" w14:textId="77777777" w:rsidTr="00FF5390">
        <w:trPr>
          <w:trHeight w:val="300"/>
        </w:trPr>
        <w:tc>
          <w:tcPr>
            <w:tcW w:w="7305" w:type="dxa"/>
            <w:shd w:val="clear" w:color="auto" w:fill="auto"/>
            <w:noWrap/>
            <w:vAlign w:val="bottom"/>
            <w:hideMark/>
          </w:tcPr>
          <w:p w14:paraId="1FB27134"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Plug Load and Appliance - SCE Costs</w:t>
            </w:r>
          </w:p>
        </w:tc>
      </w:tr>
      <w:tr w:rsidR="00FF5390" w:rsidRPr="00141071" w14:paraId="2900FCB5" w14:textId="77777777" w:rsidTr="00FF5390">
        <w:trPr>
          <w:trHeight w:val="300"/>
        </w:trPr>
        <w:tc>
          <w:tcPr>
            <w:tcW w:w="7305" w:type="dxa"/>
            <w:shd w:val="clear" w:color="auto" w:fill="auto"/>
            <w:noWrap/>
            <w:vAlign w:val="bottom"/>
            <w:hideMark/>
          </w:tcPr>
          <w:p w14:paraId="6EC2248C"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Lighting (Upstream)</w:t>
            </w:r>
          </w:p>
        </w:tc>
      </w:tr>
      <w:tr w:rsidR="00FF5390" w:rsidRPr="00141071" w14:paraId="535A98F7" w14:textId="77777777" w:rsidTr="00FF5390">
        <w:trPr>
          <w:trHeight w:val="300"/>
        </w:trPr>
        <w:tc>
          <w:tcPr>
            <w:tcW w:w="7305" w:type="dxa"/>
            <w:shd w:val="clear" w:color="auto" w:fill="auto"/>
            <w:noWrap/>
            <w:vAlign w:val="bottom"/>
            <w:hideMark/>
          </w:tcPr>
          <w:p w14:paraId="25EB6A52"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Lighting (Upstream) - SCE Costs</w:t>
            </w:r>
          </w:p>
        </w:tc>
      </w:tr>
      <w:tr w:rsidR="00FF5390" w:rsidRPr="00141071" w14:paraId="1FEB8DC4" w14:textId="77777777" w:rsidTr="00FF5390">
        <w:trPr>
          <w:trHeight w:val="300"/>
        </w:trPr>
        <w:tc>
          <w:tcPr>
            <w:tcW w:w="7305" w:type="dxa"/>
            <w:shd w:val="clear" w:color="auto" w:fill="auto"/>
            <w:noWrap/>
            <w:vAlign w:val="bottom"/>
            <w:hideMark/>
          </w:tcPr>
          <w:p w14:paraId="55AB1904"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Water/wastewater pumping</w:t>
            </w:r>
          </w:p>
        </w:tc>
      </w:tr>
      <w:tr w:rsidR="00FF5390" w:rsidRPr="00141071" w14:paraId="626B20C7" w14:textId="77777777" w:rsidTr="00FF5390">
        <w:trPr>
          <w:trHeight w:val="300"/>
        </w:trPr>
        <w:tc>
          <w:tcPr>
            <w:tcW w:w="7305" w:type="dxa"/>
            <w:shd w:val="clear" w:color="auto" w:fill="auto"/>
            <w:noWrap/>
            <w:vAlign w:val="bottom"/>
            <w:hideMark/>
          </w:tcPr>
          <w:p w14:paraId="2AAA4D7B"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Water/wastewater pumping - SCE Costs</w:t>
            </w:r>
          </w:p>
        </w:tc>
      </w:tr>
      <w:tr w:rsidR="00FF5390" w:rsidRPr="00141071" w14:paraId="0E322ADE" w14:textId="77777777" w:rsidTr="00FF5390">
        <w:trPr>
          <w:trHeight w:val="300"/>
        </w:trPr>
        <w:tc>
          <w:tcPr>
            <w:tcW w:w="7305" w:type="dxa"/>
            <w:shd w:val="clear" w:color="auto" w:fill="auto"/>
            <w:noWrap/>
            <w:vAlign w:val="bottom"/>
            <w:hideMark/>
          </w:tcPr>
          <w:p w14:paraId="42D55BDE"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City of Long Beach Energy Leader Partnership</w:t>
            </w:r>
          </w:p>
        </w:tc>
      </w:tr>
      <w:tr w:rsidR="00FF5390" w:rsidRPr="00141071" w14:paraId="547212D8" w14:textId="77777777" w:rsidTr="00FF5390">
        <w:trPr>
          <w:trHeight w:val="300"/>
        </w:trPr>
        <w:tc>
          <w:tcPr>
            <w:tcW w:w="7305" w:type="dxa"/>
            <w:shd w:val="clear" w:color="auto" w:fill="auto"/>
            <w:noWrap/>
            <w:vAlign w:val="bottom"/>
            <w:hideMark/>
          </w:tcPr>
          <w:p w14:paraId="35A34A9C"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Gateway Cities Energy Leader Partnership</w:t>
            </w:r>
          </w:p>
        </w:tc>
      </w:tr>
      <w:tr w:rsidR="00FF5390" w:rsidRPr="00141071" w14:paraId="25BB4AD6" w14:textId="77777777" w:rsidTr="00FF5390">
        <w:trPr>
          <w:trHeight w:val="300"/>
        </w:trPr>
        <w:tc>
          <w:tcPr>
            <w:tcW w:w="7305" w:type="dxa"/>
            <w:shd w:val="clear" w:color="auto" w:fill="auto"/>
            <w:noWrap/>
            <w:vAlign w:val="bottom"/>
            <w:hideMark/>
          </w:tcPr>
          <w:p w14:paraId="3749CFF2"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Orange County Cities Energy Leader Partnership</w:t>
            </w:r>
          </w:p>
        </w:tc>
      </w:tr>
      <w:tr w:rsidR="00FF5390" w:rsidRPr="00141071" w14:paraId="3DC9C40C" w14:textId="77777777" w:rsidTr="00FF5390">
        <w:trPr>
          <w:trHeight w:val="300"/>
        </w:trPr>
        <w:tc>
          <w:tcPr>
            <w:tcW w:w="7305" w:type="dxa"/>
            <w:shd w:val="clear" w:color="auto" w:fill="auto"/>
            <w:noWrap/>
            <w:vAlign w:val="bottom"/>
            <w:hideMark/>
          </w:tcPr>
          <w:p w14:paraId="1D32B801"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San Gabriel Valley Energy Leader Partnership</w:t>
            </w:r>
          </w:p>
        </w:tc>
      </w:tr>
      <w:tr w:rsidR="00FF5390" w:rsidRPr="00141071" w14:paraId="50BC6D1D" w14:textId="77777777" w:rsidTr="00FF5390">
        <w:trPr>
          <w:trHeight w:val="300"/>
        </w:trPr>
        <w:tc>
          <w:tcPr>
            <w:tcW w:w="7305" w:type="dxa"/>
            <w:shd w:val="clear" w:color="auto" w:fill="auto"/>
            <w:noWrap/>
            <w:vAlign w:val="bottom"/>
            <w:hideMark/>
          </w:tcPr>
          <w:p w14:paraId="0072D75B"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San Joaquin Valley Energy Leader Partnership</w:t>
            </w:r>
          </w:p>
        </w:tc>
      </w:tr>
      <w:tr w:rsidR="00FF5390" w:rsidRPr="00141071" w14:paraId="51987A5B" w14:textId="77777777" w:rsidTr="00FF5390">
        <w:trPr>
          <w:trHeight w:val="300"/>
        </w:trPr>
        <w:tc>
          <w:tcPr>
            <w:tcW w:w="7305" w:type="dxa"/>
            <w:shd w:val="clear" w:color="auto" w:fill="auto"/>
            <w:noWrap/>
            <w:vAlign w:val="bottom"/>
            <w:hideMark/>
          </w:tcPr>
          <w:p w14:paraId="67B2CE12"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South Bay Energy Leader Partnership</w:t>
            </w:r>
          </w:p>
        </w:tc>
      </w:tr>
      <w:tr w:rsidR="00FF5390" w:rsidRPr="00141071" w14:paraId="0A7EC50D" w14:textId="77777777" w:rsidTr="00FF5390">
        <w:trPr>
          <w:trHeight w:val="300"/>
        </w:trPr>
        <w:tc>
          <w:tcPr>
            <w:tcW w:w="7305" w:type="dxa"/>
            <w:shd w:val="clear" w:color="auto" w:fill="auto"/>
            <w:noWrap/>
            <w:vAlign w:val="bottom"/>
            <w:hideMark/>
          </w:tcPr>
          <w:p w14:paraId="619ACB86"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South Santa Barbara County Energy Leader Partnership</w:t>
            </w:r>
          </w:p>
        </w:tc>
      </w:tr>
      <w:tr w:rsidR="00FF5390" w:rsidRPr="00141071" w14:paraId="6AFEDCF7" w14:textId="77777777" w:rsidTr="00FF5390">
        <w:trPr>
          <w:trHeight w:val="300"/>
        </w:trPr>
        <w:tc>
          <w:tcPr>
            <w:tcW w:w="7305" w:type="dxa"/>
            <w:shd w:val="clear" w:color="auto" w:fill="auto"/>
            <w:noWrap/>
            <w:vAlign w:val="bottom"/>
            <w:hideMark/>
          </w:tcPr>
          <w:p w14:paraId="3C5A3061"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Ventura County Energy Leader Partnership</w:t>
            </w:r>
          </w:p>
        </w:tc>
      </w:tr>
      <w:tr w:rsidR="00FF5390" w:rsidRPr="00141071" w14:paraId="35F8A54C" w14:textId="77777777" w:rsidTr="00FF5390">
        <w:trPr>
          <w:trHeight w:val="300"/>
        </w:trPr>
        <w:tc>
          <w:tcPr>
            <w:tcW w:w="7305" w:type="dxa"/>
            <w:shd w:val="clear" w:color="auto" w:fill="auto"/>
            <w:noWrap/>
            <w:vAlign w:val="bottom"/>
            <w:hideMark/>
          </w:tcPr>
          <w:p w14:paraId="4E6FE6DE"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West Side Energy Leader Partnership</w:t>
            </w:r>
          </w:p>
        </w:tc>
      </w:tr>
      <w:tr w:rsidR="00FF5390" w:rsidRPr="00141071" w14:paraId="15478E85" w14:textId="77777777" w:rsidTr="00FF5390">
        <w:trPr>
          <w:trHeight w:val="300"/>
        </w:trPr>
        <w:tc>
          <w:tcPr>
            <w:tcW w:w="7305" w:type="dxa"/>
            <w:shd w:val="clear" w:color="auto" w:fill="auto"/>
            <w:noWrap/>
            <w:vAlign w:val="bottom"/>
            <w:hideMark/>
          </w:tcPr>
          <w:p w14:paraId="1EEA1580"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North Orange County Cities</w:t>
            </w:r>
          </w:p>
        </w:tc>
      </w:tr>
      <w:tr w:rsidR="00FF5390" w:rsidRPr="00141071" w14:paraId="478EA853" w14:textId="77777777" w:rsidTr="00FF5390">
        <w:trPr>
          <w:trHeight w:val="300"/>
        </w:trPr>
        <w:tc>
          <w:tcPr>
            <w:tcW w:w="7305" w:type="dxa"/>
            <w:shd w:val="clear" w:color="auto" w:fill="auto"/>
            <w:noWrap/>
            <w:vAlign w:val="bottom"/>
            <w:hideMark/>
          </w:tcPr>
          <w:p w14:paraId="75332E93"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San Bernardino Association of Governments</w:t>
            </w:r>
          </w:p>
        </w:tc>
      </w:tr>
      <w:tr w:rsidR="00FF5390" w:rsidRPr="00141071" w14:paraId="0E6D4180" w14:textId="77777777" w:rsidTr="00FF5390">
        <w:trPr>
          <w:trHeight w:val="300"/>
        </w:trPr>
        <w:tc>
          <w:tcPr>
            <w:tcW w:w="7305" w:type="dxa"/>
            <w:shd w:val="clear" w:color="auto" w:fill="auto"/>
            <w:noWrap/>
            <w:vAlign w:val="bottom"/>
            <w:hideMark/>
          </w:tcPr>
          <w:p w14:paraId="46DC59C9"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Grandfathered Street Lights</w:t>
            </w:r>
          </w:p>
        </w:tc>
      </w:tr>
      <w:tr w:rsidR="00FF5390" w:rsidRPr="00141071" w14:paraId="2BE3DAA6" w14:textId="77777777" w:rsidTr="00FF5390">
        <w:trPr>
          <w:trHeight w:val="300"/>
        </w:trPr>
        <w:tc>
          <w:tcPr>
            <w:tcW w:w="7305" w:type="dxa"/>
            <w:shd w:val="clear" w:color="auto" w:fill="auto"/>
            <w:noWrap/>
            <w:vAlign w:val="bottom"/>
            <w:hideMark/>
          </w:tcPr>
          <w:p w14:paraId="107677F0"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California Community Colleges Energy Efficiency Partnership</w:t>
            </w:r>
          </w:p>
        </w:tc>
      </w:tr>
      <w:tr w:rsidR="00FF5390" w:rsidRPr="00141071" w14:paraId="65B9936C" w14:textId="77777777" w:rsidTr="00FF5390">
        <w:trPr>
          <w:trHeight w:val="300"/>
        </w:trPr>
        <w:tc>
          <w:tcPr>
            <w:tcW w:w="7305" w:type="dxa"/>
            <w:shd w:val="clear" w:color="auto" w:fill="auto"/>
            <w:noWrap/>
            <w:vAlign w:val="bottom"/>
            <w:hideMark/>
          </w:tcPr>
          <w:p w14:paraId="5F47EF70"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County of Los Angeles Energy Efficiency Partnership</w:t>
            </w:r>
          </w:p>
        </w:tc>
      </w:tr>
      <w:tr w:rsidR="00FF5390" w:rsidRPr="00141071" w14:paraId="52AE893E" w14:textId="77777777" w:rsidTr="00FF5390">
        <w:trPr>
          <w:trHeight w:val="300"/>
        </w:trPr>
        <w:tc>
          <w:tcPr>
            <w:tcW w:w="7305" w:type="dxa"/>
            <w:shd w:val="clear" w:color="auto" w:fill="auto"/>
            <w:noWrap/>
            <w:vAlign w:val="bottom"/>
            <w:hideMark/>
          </w:tcPr>
          <w:p w14:paraId="1B597A1E"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UC/CSU Energy Efficiency Partnership</w:t>
            </w:r>
          </w:p>
        </w:tc>
      </w:tr>
      <w:tr w:rsidR="00FF5390" w:rsidRPr="00141071" w14:paraId="3C163F24" w14:textId="77777777" w:rsidTr="00FF5390">
        <w:trPr>
          <w:trHeight w:val="300"/>
        </w:trPr>
        <w:tc>
          <w:tcPr>
            <w:tcW w:w="7305" w:type="dxa"/>
            <w:shd w:val="clear" w:color="auto" w:fill="auto"/>
            <w:noWrap/>
            <w:vAlign w:val="bottom"/>
            <w:hideMark/>
          </w:tcPr>
          <w:p w14:paraId="0CD40025"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lastRenderedPageBreak/>
              <w:t>Public Sector Performance-Based Retrofit High Opportunity</w:t>
            </w:r>
          </w:p>
        </w:tc>
      </w:tr>
      <w:tr w:rsidR="00FF5390" w:rsidRPr="00141071" w14:paraId="42E7B00F" w14:textId="77777777" w:rsidTr="00FF5390">
        <w:trPr>
          <w:trHeight w:val="300"/>
        </w:trPr>
        <w:tc>
          <w:tcPr>
            <w:tcW w:w="7305" w:type="dxa"/>
            <w:shd w:val="clear" w:color="auto" w:fill="auto"/>
            <w:noWrap/>
            <w:vAlign w:val="bottom"/>
            <w:hideMark/>
          </w:tcPr>
          <w:p w14:paraId="3C812EA8"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REN Administrative Costs (excluded from TRC)</w:t>
            </w:r>
          </w:p>
        </w:tc>
      </w:tr>
      <w:tr w:rsidR="00FF5390" w:rsidRPr="00141071" w14:paraId="1090BFAA" w14:textId="77777777" w:rsidTr="00FF5390">
        <w:trPr>
          <w:trHeight w:val="300"/>
        </w:trPr>
        <w:tc>
          <w:tcPr>
            <w:tcW w:w="7305" w:type="dxa"/>
            <w:shd w:val="clear" w:color="auto" w:fill="auto"/>
            <w:noWrap/>
            <w:vAlign w:val="bottom"/>
            <w:hideMark/>
          </w:tcPr>
          <w:p w14:paraId="4D59FECC"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Energy Advisor Program</w:t>
            </w:r>
          </w:p>
        </w:tc>
      </w:tr>
      <w:tr w:rsidR="00FF5390" w:rsidRPr="00141071" w14:paraId="02735DAA" w14:textId="77777777" w:rsidTr="00FF5390">
        <w:trPr>
          <w:trHeight w:val="300"/>
        </w:trPr>
        <w:tc>
          <w:tcPr>
            <w:tcW w:w="7305" w:type="dxa"/>
            <w:shd w:val="clear" w:color="auto" w:fill="auto"/>
            <w:noWrap/>
            <w:vAlign w:val="bottom"/>
            <w:hideMark/>
          </w:tcPr>
          <w:p w14:paraId="1C159149"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Residential New Construction Program</w:t>
            </w:r>
          </w:p>
        </w:tc>
      </w:tr>
      <w:tr w:rsidR="00FF5390" w:rsidRPr="00141071" w14:paraId="1AE84F9E" w14:textId="77777777" w:rsidTr="00FF5390">
        <w:trPr>
          <w:trHeight w:val="300"/>
        </w:trPr>
        <w:tc>
          <w:tcPr>
            <w:tcW w:w="7305" w:type="dxa"/>
            <w:shd w:val="clear" w:color="auto" w:fill="auto"/>
            <w:noWrap/>
            <w:vAlign w:val="bottom"/>
            <w:hideMark/>
          </w:tcPr>
          <w:p w14:paraId="1EDCE274"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Residential Direct Install</w:t>
            </w:r>
          </w:p>
        </w:tc>
      </w:tr>
      <w:tr w:rsidR="00FF5390" w:rsidRPr="00141071" w14:paraId="7110AD89" w14:textId="77777777" w:rsidTr="00FF5390">
        <w:trPr>
          <w:trHeight w:val="300"/>
        </w:trPr>
        <w:tc>
          <w:tcPr>
            <w:tcW w:w="7305" w:type="dxa"/>
            <w:shd w:val="clear" w:color="auto" w:fill="auto"/>
            <w:noWrap/>
            <w:vAlign w:val="bottom"/>
            <w:hideMark/>
          </w:tcPr>
          <w:p w14:paraId="5D4311DA"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Commercial Calculated Program</w:t>
            </w:r>
          </w:p>
        </w:tc>
      </w:tr>
      <w:tr w:rsidR="00FF5390" w:rsidRPr="00141071" w14:paraId="189729A7" w14:textId="77777777" w:rsidTr="00FF5390">
        <w:trPr>
          <w:trHeight w:val="300"/>
        </w:trPr>
        <w:tc>
          <w:tcPr>
            <w:tcW w:w="7305" w:type="dxa"/>
            <w:shd w:val="clear" w:color="auto" w:fill="auto"/>
            <w:noWrap/>
            <w:vAlign w:val="bottom"/>
            <w:hideMark/>
          </w:tcPr>
          <w:p w14:paraId="27DE5CB4"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Savings By Design</w:t>
            </w:r>
          </w:p>
        </w:tc>
      </w:tr>
      <w:tr w:rsidR="00FF5390" w:rsidRPr="00141071" w14:paraId="1311A0B1" w14:textId="77777777" w:rsidTr="00FF5390">
        <w:trPr>
          <w:trHeight w:val="300"/>
        </w:trPr>
        <w:tc>
          <w:tcPr>
            <w:tcW w:w="7305" w:type="dxa"/>
            <w:shd w:val="clear" w:color="auto" w:fill="auto"/>
            <w:noWrap/>
            <w:vAlign w:val="bottom"/>
            <w:hideMark/>
          </w:tcPr>
          <w:p w14:paraId="7A25B159"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Industrial Calculated Energy Efficiency Program</w:t>
            </w:r>
          </w:p>
        </w:tc>
      </w:tr>
      <w:tr w:rsidR="00FF5390" w:rsidRPr="00141071" w14:paraId="26304078" w14:textId="77777777" w:rsidTr="00FF5390">
        <w:trPr>
          <w:trHeight w:val="300"/>
        </w:trPr>
        <w:tc>
          <w:tcPr>
            <w:tcW w:w="7305" w:type="dxa"/>
            <w:shd w:val="clear" w:color="auto" w:fill="auto"/>
            <w:noWrap/>
            <w:vAlign w:val="bottom"/>
            <w:hideMark/>
          </w:tcPr>
          <w:p w14:paraId="264E556F"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Strategic Energy Management</w:t>
            </w:r>
          </w:p>
        </w:tc>
      </w:tr>
      <w:tr w:rsidR="00FF5390" w:rsidRPr="00141071" w14:paraId="5F9348BA" w14:textId="77777777" w:rsidTr="00FF5390">
        <w:trPr>
          <w:trHeight w:val="300"/>
        </w:trPr>
        <w:tc>
          <w:tcPr>
            <w:tcW w:w="7305" w:type="dxa"/>
            <w:shd w:val="clear" w:color="auto" w:fill="auto"/>
            <w:noWrap/>
            <w:vAlign w:val="bottom"/>
            <w:hideMark/>
          </w:tcPr>
          <w:p w14:paraId="2425F777"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Agriculture Calculated Energy Efficiency Program</w:t>
            </w:r>
          </w:p>
        </w:tc>
      </w:tr>
      <w:tr w:rsidR="00FF5390" w:rsidRPr="00141071" w14:paraId="02EA0DAA" w14:textId="77777777" w:rsidTr="00FF5390">
        <w:trPr>
          <w:trHeight w:val="300"/>
        </w:trPr>
        <w:tc>
          <w:tcPr>
            <w:tcW w:w="7305" w:type="dxa"/>
            <w:shd w:val="clear" w:color="auto" w:fill="auto"/>
            <w:noWrap/>
            <w:vAlign w:val="bottom"/>
            <w:hideMark/>
          </w:tcPr>
          <w:p w14:paraId="3059DFC3"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Comprehensive Manufactured Homes</w:t>
            </w:r>
          </w:p>
        </w:tc>
      </w:tr>
      <w:tr w:rsidR="00FF5390" w:rsidRPr="00141071" w14:paraId="6D04C631" w14:textId="77777777" w:rsidTr="00FF5390">
        <w:trPr>
          <w:trHeight w:val="300"/>
        </w:trPr>
        <w:tc>
          <w:tcPr>
            <w:tcW w:w="7305" w:type="dxa"/>
            <w:shd w:val="clear" w:color="auto" w:fill="auto"/>
            <w:noWrap/>
            <w:vAlign w:val="bottom"/>
            <w:hideMark/>
          </w:tcPr>
          <w:p w14:paraId="681AF3B8"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Primary and Fabricated Metals</w:t>
            </w:r>
          </w:p>
        </w:tc>
      </w:tr>
      <w:tr w:rsidR="00FF5390" w:rsidRPr="00141071" w14:paraId="4B217791" w14:textId="77777777" w:rsidTr="00FF5390">
        <w:trPr>
          <w:trHeight w:val="300"/>
        </w:trPr>
        <w:tc>
          <w:tcPr>
            <w:tcW w:w="7305" w:type="dxa"/>
            <w:shd w:val="clear" w:color="auto" w:fill="auto"/>
            <w:noWrap/>
            <w:vAlign w:val="bottom"/>
            <w:hideMark/>
          </w:tcPr>
          <w:p w14:paraId="6B34294E"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Nonmetallic Minerals and Products</w:t>
            </w:r>
          </w:p>
        </w:tc>
      </w:tr>
      <w:tr w:rsidR="00FF5390" w:rsidRPr="00141071" w14:paraId="148D43D5" w14:textId="77777777" w:rsidTr="00FF5390">
        <w:trPr>
          <w:trHeight w:val="300"/>
        </w:trPr>
        <w:tc>
          <w:tcPr>
            <w:tcW w:w="7305" w:type="dxa"/>
            <w:shd w:val="clear" w:color="auto" w:fill="auto"/>
            <w:noWrap/>
            <w:vAlign w:val="bottom"/>
            <w:hideMark/>
          </w:tcPr>
          <w:p w14:paraId="5DF4D49C"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Comprehensive Petroleum Refining</w:t>
            </w:r>
          </w:p>
        </w:tc>
      </w:tr>
      <w:tr w:rsidR="00FF5390" w:rsidRPr="00141071" w14:paraId="0825B6F8" w14:textId="77777777" w:rsidTr="00FF5390">
        <w:trPr>
          <w:trHeight w:val="300"/>
        </w:trPr>
        <w:tc>
          <w:tcPr>
            <w:tcW w:w="7305" w:type="dxa"/>
            <w:shd w:val="clear" w:color="auto" w:fill="auto"/>
            <w:noWrap/>
            <w:vAlign w:val="bottom"/>
            <w:hideMark/>
          </w:tcPr>
          <w:p w14:paraId="0A701015"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Enhanced Retrocommissioning</w:t>
            </w:r>
          </w:p>
        </w:tc>
      </w:tr>
      <w:tr w:rsidR="00FF5390" w:rsidRPr="00141071" w14:paraId="6C46C7D8" w14:textId="77777777" w:rsidTr="00FF5390">
        <w:trPr>
          <w:trHeight w:val="300"/>
        </w:trPr>
        <w:tc>
          <w:tcPr>
            <w:tcW w:w="7305" w:type="dxa"/>
            <w:shd w:val="clear" w:color="auto" w:fill="auto"/>
            <w:noWrap/>
            <w:vAlign w:val="bottom"/>
            <w:hideMark/>
          </w:tcPr>
          <w:p w14:paraId="29E90A8F"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Water Infrastructure Systems EE Program</w:t>
            </w:r>
          </w:p>
        </w:tc>
      </w:tr>
      <w:tr w:rsidR="00FF5390" w:rsidRPr="00141071" w14:paraId="7138DE14" w14:textId="77777777" w:rsidTr="00FF5390">
        <w:trPr>
          <w:trHeight w:val="300"/>
        </w:trPr>
        <w:tc>
          <w:tcPr>
            <w:tcW w:w="7305" w:type="dxa"/>
            <w:shd w:val="clear" w:color="auto" w:fill="auto"/>
            <w:noWrap/>
            <w:vAlign w:val="bottom"/>
            <w:hideMark/>
          </w:tcPr>
          <w:p w14:paraId="726D96A3"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Facility Assessment Service Program </w:t>
            </w:r>
          </w:p>
        </w:tc>
      </w:tr>
      <w:tr w:rsidR="00FF5390" w:rsidRPr="00141071" w14:paraId="5035A24B" w14:textId="77777777" w:rsidTr="00FF5390">
        <w:trPr>
          <w:trHeight w:val="300"/>
        </w:trPr>
        <w:tc>
          <w:tcPr>
            <w:tcW w:w="7305" w:type="dxa"/>
            <w:shd w:val="clear" w:color="auto" w:fill="auto"/>
            <w:noWrap/>
            <w:vAlign w:val="bottom"/>
            <w:hideMark/>
          </w:tcPr>
          <w:p w14:paraId="2DAC90A4"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Residential 3P Solicitation</w:t>
            </w:r>
          </w:p>
        </w:tc>
      </w:tr>
      <w:tr w:rsidR="00FF5390" w:rsidRPr="00141071" w14:paraId="77218876" w14:textId="77777777" w:rsidTr="00FF5390">
        <w:trPr>
          <w:trHeight w:val="300"/>
        </w:trPr>
        <w:tc>
          <w:tcPr>
            <w:tcW w:w="7305" w:type="dxa"/>
            <w:shd w:val="clear" w:color="auto" w:fill="auto"/>
            <w:noWrap/>
            <w:vAlign w:val="bottom"/>
            <w:hideMark/>
          </w:tcPr>
          <w:p w14:paraId="349FF25C"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Commercial 3P Solicitation</w:t>
            </w:r>
          </w:p>
        </w:tc>
      </w:tr>
      <w:tr w:rsidR="00FF5390" w:rsidRPr="00141071" w14:paraId="46D974A0" w14:textId="77777777" w:rsidTr="00FF5390">
        <w:trPr>
          <w:trHeight w:val="300"/>
        </w:trPr>
        <w:tc>
          <w:tcPr>
            <w:tcW w:w="7305" w:type="dxa"/>
            <w:shd w:val="clear" w:color="auto" w:fill="auto"/>
            <w:noWrap/>
            <w:vAlign w:val="bottom"/>
            <w:hideMark/>
          </w:tcPr>
          <w:p w14:paraId="5C7D1D4A"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Industrial 3P Solicitation</w:t>
            </w:r>
          </w:p>
        </w:tc>
      </w:tr>
      <w:tr w:rsidR="00FF5390" w:rsidRPr="00141071" w14:paraId="28C59390" w14:textId="77777777" w:rsidTr="00FF5390">
        <w:trPr>
          <w:trHeight w:val="300"/>
        </w:trPr>
        <w:tc>
          <w:tcPr>
            <w:tcW w:w="7305" w:type="dxa"/>
            <w:shd w:val="clear" w:color="auto" w:fill="auto"/>
            <w:noWrap/>
            <w:vAlign w:val="bottom"/>
            <w:hideMark/>
          </w:tcPr>
          <w:p w14:paraId="1F5C08AD"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Local Government 3P Solicitation</w:t>
            </w:r>
          </w:p>
        </w:tc>
      </w:tr>
      <w:tr w:rsidR="00FF5390" w:rsidRPr="00141071" w14:paraId="20C0E8A5" w14:textId="77777777" w:rsidTr="00FF5390">
        <w:trPr>
          <w:trHeight w:val="320"/>
        </w:trPr>
        <w:tc>
          <w:tcPr>
            <w:tcW w:w="7305" w:type="dxa"/>
            <w:shd w:val="clear" w:color="auto" w:fill="auto"/>
            <w:noWrap/>
            <w:vAlign w:val="bottom"/>
            <w:hideMark/>
          </w:tcPr>
          <w:p w14:paraId="3EBAD66D"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Agriculture 3P Solicitation</w:t>
            </w:r>
          </w:p>
        </w:tc>
      </w:tr>
    </w:tbl>
    <w:p w14:paraId="6D8BE6B9" w14:textId="77777777" w:rsidR="00AD2C3E" w:rsidRPr="00141071" w:rsidRDefault="00AD2C3E" w:rsidP="00AD2C3E">
      <w:pPr>
        <w:pStyle w:val="ListParagraph"/>
        <w:ind w:left="1440"/>
        <w:rPr>
          <w:rFonts w:ascii="Calibri" w:hAnsi="Calibri" w:cs="Calibri"/>
        </w:rPr>
      </w:pPr>
    </w:p>
    <w:p w14:paraId="6881A905" w14:textId="77777777" w:rsidR="00323588" w:rsidRPr="00141071" w:rsidRDefault="00323588" w:rsidP="00AD2C3E">
      <w:pPr>
        <w:pStyle w:val="ListParagraph"/>
        <w:numPr>
          <w:ilvl w:val="0"/>
          <w:numId w:val="13"/>
        </w:numPr>
        <w:rPr>
          <w:rFonts w:ascii="Calibri" w:hAnsi="Calibri" w:cs="Calibri"/>
          <w:b/>
          <w:bCs/>
        </w:rPr>
      </w:pPr>
      <w:r w:rsidRPr="00141071">
        <w:rPr>
          <w:rFonts w:ascii="Calibri" w:hAnsi="Calibri" w:cs="Calibri"/>
          <w:b/>
          <w:bCs/>
        </w:rPr>
        <w:t>Market Support Segment Programs</w:t>
      </w:r>
    </w:p>
    <w:p w14:paraId="513E144F" w14:textId="0F865D29" w:rsidR="00323588" w:rsidRPr="00141071" w:rsidRDefault="00323588" w:rsidP="00AD2C3E">
      <w:pPr>
        <w:pStyle w:val="ListParagraph"/>
        <w:numPr>
          <w:ilvl w:val="1"/>
          <w:numId w:val="13"/>
        </w:numPr>
        <w:rPr>
          <w:rFonts w:ascii="Calibri" w:hAnsi="Calibri" w:cs="Calibri"/>
        </w:rPr>
      </w:pPr>
      <w:r w:rsidRPr="00141071">
        <w:rPr>
          <w:rFonts w:ascii="Calibri" w:hAnsi="Calibri" w:cs="Calibri"/>
        </w:rPr>
        <w:t>Total Budget for MS Segment for 2022-2023: $81,318,754</w:t>
      </w:r>
    </w:p>
    <w:p w14:paraId="559DFF54" w14:textId="77777777" w:rsidR="00323588" w:rsidRPr="00141071" w:rsidRDefault="00323588" w:rsidP="00AD2C3E">
      <w:pPr>
        <w:pStyle w:val="ListParagraph"/>
        <w:numPr>
          <w:ilvl w:val="1"/>
          <w:numId w:val="13"/>
        </w:numPr>
        <w:rPr>
          <w:rFonts w:ascii="Calibri" w:hAnsi="Calibri" w:cs="Calibri"/>
        </w:rPr>
      </w:pPr>
      <w:r w:rsidRPr="00141071">
        <w:rPr>
          <w:rFonts w:ascii="Calibri" w:hAnsi="Calibri" w:cs="Calibri"/>
        </w:rPr>
        <w:t>Listing of the Programs in This Segment (By Name):</w:t>
      </w:r>
    </w:p>
    <w:tbl>
      <w:tblPr>
        <w:tblW w:w="7305" w:type="dxa"/>
        <w:tblInd w:w="1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305"/>
      </w:tblGrid>
      <w:tr w:rsidR="00FF5390" w:rsidRPr="00141071" w14:paraId="29427229" w14:textId="77777777" w:rsidTr="00FF5390">
        <w:trPr>
          <w:trHeight w:val="300"/>
        </w:trPr>
        <w:tc>
          <w:tcPr>
            <w:tcW w:w="7305" w:type="dxa"/>
            <w:shd w:val="clear" w:color="auto" w:fill="auto"/>
            <w:noWrap/>
            <w:vAlign w:val="bottom"/>
            <w:hideMark/>
          </w:tcPr>
          <w:p w14:paraId="22F4ED5B"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ETP, electric</w:t>
            </w:r>
          </w:p>
        </w:tc>
      </w:tr>
      <w:tr w:rsidR="00FF5390" w:rsidRPr="00141071" w14:paraId="3F2DBE9D" w14:textId="77777777" w:rsidTr="00FF5390">
        <w:trPr>
          <w:trHeight w:val="300"/>
        </w:trPr>
        <w:tc>
          <w:tcPr>
            <w:tcW w:w="7305" w:type="dxa"/>
            <w:shd w:val="clear" w:color="auto" w:fill="auto"/>
            <w:noWrap/>
            <w:vAlign w:val="bottom"/>
            <w:hideMark/>
          </w:tcPr>
          <w:p w14:paraId="752247E9"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ETP, electric - SCE Costs</w:t>
            </w:r>
          </w:p>
        </w:tc>
      </w:tr>
      <w:tr w:rsidR="00FF5390" w:rsidRPr="00141071" w14:paraId="000EEE77" w14:textId="77777777" w:rsidTr="00FF5390">
        <w:trPr>
          <w:trHeight w:val="300"/>
        </w:trPr>
        <w:tc>
          <w:tcPr>
            <w:tcW w:w="7305" w:type="dxa"/>
            <w:shd w:val="clear" w:color="auto" w:fill="auto"/>
            <w:noWrap/>
            <w:vAlign w:val="bottom"/>
            <w:hideMark/>
          </w:tcPr>
          <w:p w14:paraId="58F6685F"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Res HVAC QI/QM</w:t>
            </w:r>
          </w:p>
        </w:tc>
      </w:tr>
      <w:tr w:rsidR="00FF5390" w:rsidRPr="00141071" w14:paraId="1FF28209" w14:textId="77777777" w:rsidTr="00FF5390">
        <w:trPr>
          <w:trHeight w:val="300"/>
        </w:trPr>
        <w:tc>
          <w:tcPr>
            <w:tcW w:w="7305" w:type="dxa"/>
            <w:shd w:val="clear" w:color="auto" w:fill="auto"/>
            <w:noWrap/>
            <w:vAlign w:val="bottom"/>
            <w:hideMark/>
          </w:tcPr>
          <w:p w14:paraId="57DEF890"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Res HVAC QI/QM - SCE Costs</w:t>
            </w:r>
          </w:p>
        </w:tc>
      </w:tr>
      <w:tr w:rsidR="00FF5390" w:rsidRPr="00141071" w14:paraId="234E14F9" w14:textId="77777777" w:rsidTr="00FF5390">
        <w:trPr>
          <w:trHeight w:val="300"/>
        </w:trPr>
        <w:tc>
          <w:tcPr>
            <w:tcW w:w="7305" w:type="dxa"/>
            <w:shd w:val="clear" w:color="auto" w:fill="auto"/>
            <w:noWrap/>
            <w:vAlign w:val="bottom"/>
            <w:hideMark/>
          </w:tcPr>
          <w:p w14:paraId="35734C97"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Ag New Construction</w:t>
            </w:r>
          </w:p>
        </w:tc>
      </w:tr>
      <w:tr w:rsidR="00FF5390" w:rsidRPr="00141071" w14:paraId="35604526" w14:textId="77777777" w:rsidTr="00FF5390">
        <w:trPr>
          <w:trHeight w:val="300"/>
        </w:trPr>
        <w:tc>
          <w:tcPr>
            <w:tcW w:w="7305" w:type="dxa"/>
            <w:shd w:val="clear" w:color="auto" w:fill="auto"/>
            <w:noWrap/>
            <w:vAlign w:val="bottom"/>
            <w:hideMark/>
          </w:tcPr>
          <w:p w14:paraId="05875F50"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Ag New Construction - SCE Costs</w:t>
            </w:r>
          </w:p>
        </w:tc>
      </w:tr>
      <w:tr w:rsidR="00FF5390" w:rsidRPr="00141071" w14:paraId="25031A88" w14:textId="77777777" w:rsidTr="00FF5390">
        <w:trPr>
          <w:trHeight w:val="300"/>
        </w:trPr>
        <w:tc>
          <w:tcPr>
            <w:tcW w:w="7305" w:type="dxa"/>
            <w:shd w:val="clear" w:color="auto" w:fill="auto"/>
            <w:noWrap/>
            <w:vAlign w:val="bottom"/>
            <w:hideMark/>
          </w:tcPr>
          <w:p w14:paraId="4949886A"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Ag Mixed New Construction</w:t>
            </w:r>
          </w:p>
        </w:tc>
      </w:tr>
      <w:tr w:rsidR="00FF5390" w:rsidRPr="00141071" w14:paraId="24809C14" w14:textId="77777777" w:rsidTr="00FF5390">
        <w:trPr>
          <w:trHeight w:val="300"/>
        </w:trPr>
        <w:tc>
          <w:tcPr>
            <w:tcW w:w="7305" w:type="dxa"/>
            <w:shd w:val="clear" w:color="auto" w:fill="auto"/>
            <w:noWrap/>
            <w:vAlign w:val="bottom"/>
            <w:hideMark/>
          </w:tcPr>
          <w:p w14:paraId="031DACF3"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Ag Mixed New Construction - SCE Costs</w:t>
            </w:r>
          </w:p>
        </w:tc>
      </w:tr>
      <w:tr w:rsidR="00FF5390" w:rsidRPr="00141071" w14:paraId="46D6AC06" w14:textId="77777777" w:rsidTr="00FF5390">
        <w:trPr>
          <w:trHeight w:val="300"/>
        </w:trPr>
        <w:tc>
          <w:tcPr>
            <w:tcW w:w="7305" w:type="dxa"/>
            <w:shd w:val="clear" w:color="auto" w:fill="auto"/>
            <w:noWrap/>
            <w:vAlign w:val="bottom"/>
            <w:hideMark/>
          </w:tcPr>
          <w:p w14:paraId="74F06EC7"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Comm New Construction</w:t>
            </w:r>
          </w:p>
        </w:tc>
      </w:tr>
      <w:tr w:rsidR="00FF5390" w:rsidRPr="00141071" w14:paraId="67BC6D01" w14:textId="77777777" w:rsidTr="00FF5390">
        <w:trPr>
          <w:trHeight w:val="300"/>
        </w:trPr>
        <w:tc>
          <w:tcPr>
            <w:tcW w:w="7305" w:type="dxa"/>
            <w:shd w:val="clear" w:color="auto" w:fill="auto"/>
            <w:noWrap/>
            <w:vAlign w:val="bottom"/>
            <w:hideMark/>
          </w:tcPr>
          <w:p w14:paraId="34923307"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Comm New Construction - SCE Costs</w:t>
            </w:r>
          </w:p>
        </w:tc>
      </w:tr>
      <w:tr w:rsidR="00FF5390" w:rsidRPr="00141071" w14:paraId="4445B75E" w14:textId="77777777" w:rsidTr="00FF5390">
        <w:trPr>
          <w:trHeight w:val="300"/>
        </w:trPr>
        <w:tc>
          <w:tcPr>
            <w:tcW w:w="7305" w:type="dxa"/>
            <w:shd w:val="clear" w:color="auto" w:fill="auto"/>
            <w:noWrap/>
            <w:vAlign w:val="bottom"/>
            <w:hideMark/>
          </w:tcPr>
          <w:p w14:paraId="42AEBAEC"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Comm Mixed New Construction</w:t>
            </w:r>
          </w:p>
        </w:tc>
      </w:tr>
      <w:tr w:rsidR="00FF5390" w:rsidRPr="00141071" w14:paraId="0D47D4DD" w14:textId="77777777" w:rsidTr="00FF5390">
        <w:trPr>
          <w:trHeight w:val="300"/>
        </w:trPr>
        <w:tc>
          <w:tcPr>
            <w:tcW w:w="7305" w:type="dxa"/>
            <w:shd w:val="clear" w:color="auto" w:fill="auto"/>
            <w:noWrap/>
            <w:vAlign w:val="bottom"/>
            <w:hideMark/>
          </w:tcPr>
          <w:p w14:paraId="41985D80"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Comm Mixed New Construction - SCE Costs</w:t>
            </w:r>
          </w:p>
        </w:tc>
      </w:tr>
      <w:tr w:rsidR="00FF5390" w:rsidRPr="00141071" w14:paraId="6A9B960B" w14:textId="77777777" w:rsidTr="00FF5390">
        <w:trPr>
          <w:trHeight w:val="300"/>
        </w:trPr>
        <w:tc>
          <w:tcPr>
            <w:tcW w:w="7305" w:type="dxa"/>
            <w:shd w:val="clear" w:color="auto" w:fill="auto"/>
            <w:noWrap/>
            <w:vAlign w:val="bottom"/>
            <w:hideMark/>
          </w:tcPr>
          <w:p w14:paraId="17BDE234"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Ind New Construction</w:t>
            </w:r>
          </w:p>
        </w:tc>
      </w:tr>
      <w:tr w:rsidR="00FF5390" w:rsidRPr="00141071" w14:paraId="1317C212" w14:textId="77777777" w:rsidTr="00FF5390">
        <w:trPr>
          <w:trHeight w:val="300"/>
        </w:trPr>
        <w:tc>
          <w:tcPr>
            <w:tcW w:w="7305" w:type="dxa"/>
            <w:shd w:val="clear" w:color="auto" w:fill="auto"/>
            <w:noWrap/>
            <w:vAlign w:val="bottom"/>
            <w:hideMark/>
          </w:tcPr>
          <w:p w14:paraId="6DD803D4"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Ind New Construction - SCE Costs</w:t>
            </w:r>
          </w:p>
        </w:tc>
      </w:tr>
      <w:tr w:rsidR="00FF5390" w:rsidRPr="00141071" w14:paraId="00F530BF" w14:textId="77777777" w:rsidTr="00FF5390">
        <w:trPr>
          <w:trHeight w:val="300"/>
        </w:trPr>
        <w:tc>
          <w:tcPr>
            <w:tcW w:w="7305" w:type="dxa"/>
            <w:shd w:val="clear" w:color="auto" w:fill="auto"/>
            <w:noWrap/>
            <w:vAlign w:val="bottom"/>
            <w:hideMark/>
          </w:tcPr>
          <w:p w14:paraId="117CEF4E"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Ind Mixed New Construction</w:t>
            </w:r>
          </w:p>
        </w:tc>
      </w:tr>
      <w:tr w:rsidR="00FF5390" w:rsidRPr="00141071" w14:paraId="30BCA50C" w14:textId="77777777" w:rsidTr="00FF5390">
        <w:trPr>
          <w:trHeight w:val="300"/>
        </w:trPr>
        <w:tc>
          <w:tcPr>
            <w:tcW w:w="7305" w:type="dxa"/>
            <w:shd w:val="clear" w:color="auto" w:fill="auto"/>
            <w:noWrap/>
            <w:vAlign w:val="bottom"/>
            <w:hideMark/>
          </w:tcPr>
          <w:p w14:paraId="595BC5B5"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lastRenderedPageBreak/>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Ind Mixed New Construction - SCE Costs</w:t>
            </w:r>
          </w:p>
        </w:tc>
      </w:tr>
      <w:tr w:rsidR="00FF5390" w:rsidRPr="00141071" w14:paraId="3C6765D6" w14:textId="77777777" w:rsidTr="00FF5390">
        <w:trPr>
          <w:trHeight w:val="300"/>
        </w:trPr>
        <w:tc>
          <w:tcPr>
            <w:tcW w:w="7305" w:type="dxa"/>
            <w:shd w:val="clear" w:color="auto" w:fill="auto"/>
            <w:noWrap/>
            <w:vAlign w:val="bottom"/>
            <w:hideMark/>
          </w:tcPr>
          <w:p w14:paraId="501478B4"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Pub New Construction</w:t>
            </w:r>
          </w:p>
        </w:tc>
      </w:tr>
      <w:tr w:rsidR="00FF5390" w:rsidRPr="00141071" w14:paraId="41698512" w14:textId="77777777" w:rsidTr="00FF5390">
        <w:trPr>
          <w:trHeight w:val="300"/>
        </w:trPr>
        <w:tc>
          <w:tcPr>
            <w:tcW w:w="7305" w:type="dxa"/>
            <w:shd w:val="clear" w:color="auto" w:fill="auto"/>
            <w:noWrap/>
            <w:vAlign w:val="bottom"/>
            <w:hideMark/>
          </w:tcPr>
          <w:p w14:paraId="65BA916A"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Pub New Construction - SCE Costs</w:t>
            </w:r>
          </w:p>
        </w:tc>
      </w:tr>
      <w:tr w:rsidR="00FF5390" w:rsidRPr="00141071" w14:paraId="3C8B044C" w14:textId="77777777" w:rsidTr="00FF5390">
        <w:trPr>
          <w:trHeight w:val="300"/>
        </w:trPr>
        <w:tc>
          <w:tcPr>
            <w:tcW w:w="7305" w:type="dxa"/>
            <w:shd w:val="clear" w:color="auto" w:fill="auto"/>
            <w:noWrap/>
            <w:vAlign w:val="bottom"/>
            <w:hideMark/>
          </w:tcPr>
          <w:p w14:paraId="0822DD28"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Pub Mixed New Construction</w:t>
            </w:r>
          </w:p>
        </w:tc>
      </w:tr>
      <w:tr w:rsidR="00FF5390" w:rsidRPr="00141071" w14:paraId="34DD65E3" w14:textId="77777777" w:rsidTr="00FF5390">
        <w:trPr>
          <w:trHeight w:val="300"/>
        </w:trPr>
        <w:tc>
          <w:tcPr>
            <w:tcW w:w="7305" w:type="dxa"/>
            <w:shd w:val="clear" w:color="auto" w:fill="auto"/>
            <w:noWrap/>
            <w:vAlign w:val="bottom"/>
            <w:hideMark/>
          </w:tcPr>
          <w:p w14:paraId="3C30BD5D"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Pub Mixed New Construction - SCE Costs</w:t>
            </w:r>
          </w:p>
        </w:tc>
      </w:tr>
      <w:tr w:rsidR="00FF5390" w:rsidRPr="00141071" w14:paraId="3FF15B16" w14:textId="77777777" w:rsidTr="00FF5390">
        <w:trPr>
          <w:trHeight w:val="300"/>
        </w:trPr>
        <w:tc>
          <w:tcPr>
            <w:tcW w:w="7305" w:type="dxa"/>
            <w:shd w:val="clear" w:color="auto" w:fill="auto"/>
            <w:noWrap/>
            <w:vAlign w:val="bottom"/>
            <w:hideMark/>
          </w:tcPr>
          <w:p w14:paraId="2C9A8BC9"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w:t>
            </w:r>
            <w:proofErr w:type="spellStart"/>
            <w:r w:rsidRPr="00141071">
              <w:rPr>
                <w:rFonts w:ascii="Calibri" w:hAnsi="Calibri" w:cs="Calibri"/>
                <w:color w:val="000000"/>
                <w:sz w:val="22"/>
                <w:szCs w:val="22"/>
              </w:rPr>
              <w:t>Res</w:t>
            </w:r>
            <w:proofErr w:type="spellEnd"/>
            <w:r w:rsidRPr="00141071">
              <w:rPr>
                <w:rFonts w:ascii="Calibri" w:hAnsi="Calibri" w:cs="Calibri"/>
                <w:color w:val="000000"/>
                <w:sz w:val="22"/>
                <w:szCs w:val="22"/>
              </w:rPr>
              <w:t xml:space="preserve"> New Construction</w:t>
            </w:r>
          </w:p>
        </w:tc>
      </w:tr>
      <w:tr w:rsidR="00FF5390" w:rsidRPr="00141071" w14:paraId="1F6E3E99" w14:textId="77777777" w:rsidTr="00FF5390">
        <w:trPr>
          <w:trHeight w:val="300"/>
        </w:trPr>
        <w:tc>
          <w:tcPr>
            <w:tcW w:w="7305" w:type="dxa"/>
            <w:shd w:val="clear" w:color="auto" w:fill="auto"/>
            <w:noWrap/>
            <w:vAlign w:val="bottom"/>
            <w:hideMark/>
          </w:tcPr>
          <w:p w14:paraId="29403642"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w:t>
            </w:r>
            <w:proofErr w:type="spellStart"/>
            <w:r w:rsidRPr="00141071">
              <w:rPr>
                <w:rFonts w:ascii="Calibri" w:hAnsi="Calibri" w:cs="Calibri"/>
                <w:color w:val="000000"/>
                <w:sz w:val="22"/>
                <w:szCs w:val="22"/>
              </w:rPr>
              <w:t>Res</w:t>
            </w:r>
            <w:proofErr w:type="spellEnd"/>
            <w:r w:rsidRPr="00141071">
              <w:rPr>
                <w:rFonts w:ascii="Calibri" w:hAnsi="Calibri" w:cs="Calibri"/>
                <w:color w:val="000000"/>
                <w:sz w:val="22"/>
                <w:szCs w:val="22"/>
              </w:rPr>
              <w:t xml:space="preserve"> New Construction - SCE Costs</w:t>
            </w:r>
          </w:p>
        </w:tc>
      </w:tr>
      <w:tr w:rsidR="00FF5390" w:rsidRPr="00141071" w14:paraId="13ED9F9E" w14:textId="77777777" w:rsidTr="00FF5390">
        <w:trPr>
          <w:trHeight w:val="300"/>
        </w:trPr>
        <w:tc>
          <w:tcPr>
            <w:tcW w:w="7305" w:type="dxa"/>
            <w:shd w:val="clear" w:color="auto" w:fill="auto"/>
            <w:noWrap/>
            <w:vAlign w:val="bottom"/>
            <w:hideMark/>
          </w:tcPr>
          <w:p w14:paraId="63642508"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w:t>
            </w:r>
            <w:proofErr w:type="spellStart"/>
            <w:r w:rsidRPr="00141071">
              <w:rPr>
                <w:rFonts w:ascii="Calibri" w:hAnsi="Calibri" w:cs="Calibri"/>
                <w:color w:val="000000"/>
                <w:sz w:val="22"/>
                <w:szCs w:val="22"/>
              </w:rPr>
              <w:t>Res</w:t>
            </w:r>
            <w:proofErr w:type="spellEnd"/>
            <w:r w:rsidRPr="00141071">
              <w:rPr>
                <w:rFonts w:ascii="Calibri" w:hAnsi="Calibri" w:cs="Calibri"/>
                <w:color w:val="000000"/>
                <w:sz w:val="22"/>
                <w:szCs w:val="22"/>
              </w:rPr>
              <w:t xml:space="preserve"> Mixed New Construction</w:t>
            </w:r>
          </w:p>
        </w:tc>
      </w:tr>
      <w:tr w:rsidR="00FF5390" w:rsidRPr="00141071" w14:paraId="11F6416C" w14:textId="77777777" w:rsidTr="00FF5390">
        <w:trPr>
          <w:trHeight w:val="300"/>
        </w:trPr>
        <w:tc>
          <w:tcPr>
            <w:tcW w:w="7305" w:type="dxa"/>
            <w:shd w:val="clear" w:color="auto" w:fill="auto"/>
            <w:noWrap/>
            <w:vAlign w:val="bottom"/>
            <w:hideMark/>
          </w:tcPr>
          <w:p w14:paraId="1E111F9B"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SW </w:t>
            </w:r>
            <w:proofErr w:type="gramStart"/>
            <w:r w:rsidRPr="00141071">
              <w:rPr>
                <w:rFonts w:ascii="Calibri" w:hAnsi="Calibri" w:cs="Calibri"/>
                <w:color w:val="000000"/>
                <w:sz w:val="22"/>
                <w:szCs w:val="22"/>
              </w:rPr>
              <w:t>Non Res</w:t>
            </w:r>
            <w:proofErr w:type="gramEnd"/>
            <w:r w:rsidRPr="00141071">
              <w:rPr>
                <w:rFonts w:ascii="Calibri" w:hAnsi="Calibri" w:cs="Calibri"/>
                <w:color w:val="000000"/>
                <w:sz w:val="22"/>
                <w:szCs w:val="22"/>
              </w:rPr>
              <w:t xml:space="preserve"> </w:t>
            </w:r>
            <w:proofErr w:type="spellStart"/>
            <w:r w:rsidRPr="00141071">
              <w:rPr>
                <w:rFonts w:ascii="Calibri" w:hAnsi="Calibri" w:cs="Calibri"/>
                <w:color w:val="000000"/>
                <w:sz w:val="22"/>
                <w:szCs w:val="22"/>
              </w:rPr>
              <w:t>Res</w:t>
            </w:r>
            <w:proofErr w:type="spellEnd"/>
            <w:r w:rsidRPr="00141071">
              <w:rPr>
                <w:rFonts w:ascii="Calibri" w:hAnsi="Calibri" w:cs="Calibri"/>
                <w:color w:val="000000"/>
                <w:sz w:val="22"/>
                <w:szCs w:val="22"/>
              </w:rPr>
              <w:t xml:space="preserve"> Mixed New Construction - SCE Costs</w:t>
            </w:r>
          </w:p>
        </w:tc>
      </w:tr>
      <w:tr w:rsidR="00FF5390" w:rsidRPr="00141071" w14:paraId="262C136B" w14:textId="77777777" w:rsidTr="00FF5390">
        <w:trPr>
          <w:trHeight w:val="300"/>
        </w:trPr>
        <w:tc>
          <w:tcPr>
            <w:tcW w:w="7305" w:type="dxa"/>
            <w:shd w:val="clear" w:color="auto" w:fill="auto"/>
            <w:noWrap/>
            <w:vAlign w:val="bottom"/>
            <w:hideMark/>
          </w:tcPr>
          <w:p w14:paraId="2F3883FB"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SW Res New Construction</w:t>
            </w:r>
          </w:p>
        </w:tc>
      </w:tr>
      <w:tr w:rsidR="00FF5390" w:rsidRPr="00141071" w14:paraId="6D0DC5B6" w14:textId="77777777" w:rsidTr="00FF5390">
        <w:trPr>
          <w:trHeight w:val="300"/>
        </w:trPr>
        <w:tc>
          <w:tcPr>
            <w:tcW w:w="7305" w:type="dxa"/>
            <w:shd w:val="clear" w:color="auto" w:fill="auto"/>
            <w:noWrap/>
            <w:vAlign w:val="bottom"/>
            <w:hideMark/>
          </w:tcPr>
          <w:p w14:paraId="03F1C48B"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SW Res New Construction - SCE Costs</w:t>
            </w:r>
          </w:p>
        </w:tc>
      </w:tr>
      <w:tr w:rsidR="00FF5390" w:rsidRPr="00141071" w14:paraId="34ECBE2A" w14:textId="77777777" w:rsidTr="00FF5390">
        <w:trPr>
          <w:trHeight w:val="300"/>
        </w:trPr>
        <w:tc>
          <w:tcPr>
            <w:tcW w:w="7305" w:type="dxa"/>
            <w:shd w:val="clear" w:color="auto" w:fill="auto"/>
            <w:noWrap/>
            <w:vAlign w:val="bottom"/>
            <w:hideMark/>
          </w:tcPr>
          <w:p w14:paraId="4466C051"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SW Res Mixed New Construction</w:t>
            </w:r>
          </w:p>
        </w:tc>
      </w:tr>
      <w:tr w:rsidR="00FF5390" w:rsidRPr="00141071" w14:paraId="607951F3" w14:textId="77777777" w:rsidTr="00FF5390">
        <w:trPr>
          <w:trHeight w:val="300"/>
        </w:trPr>
        <w:tc>
          <w:tcPr>
            <w:tcW w:w="7305" w:type="dxa"/>
            <w:shd w:val="clear" w:color="auto" w:fill="auto"/>
            <w:noWrap/>
            <w:vAlign w:val="bottom"/>
            <w:hideMark/>
          </w:tcPr>
          <w:p w14:paraId="794829D2"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SW Res Mixed New Construction - SCE Costs</w:t>
            </w:r>
          </w:p>
        </w:tc>
      </w:tr>
      <w:tr w:rsidR="00FF5390" w:rsidRPr="00141071" w14:paraId="0FCE2784" w14:textId="77777777" w:rsidTr="00FF5390">
        <w:trPr>
          <w:trHeight w:val="300"/>
        </w:trPr>
        <w:tc>
          <w:tcPr>
            <w:tcW w:w="7305" w:type="dxa"/>
            <w:shd w:val="clear" w:color="auto" w:fill="auto"/>
            <w:noWrap/>
            <w:vAlign w:val="bottom"/>
            <w:hideMark/>
          </w:tcPr>
          <w:p w14:paraId="2949D070"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WET Career Connections</w:t>
            </w:r>
          </w:p>
        </w:tc>
      </w:tr>
      <w:tr w:rsidR="00FF5390" w:rsidRPr="00141071" w14:paraId="7D5215F0" w14:textId="77777777" w:rsidTr="00FF5390">
        <w:trPr>
          <w:trHeight w:val="300"/>
        </w:trPr>
        <w:tc>
          <w:tcPr>
            <w:tcW w:w="7305" w:type="dxa"/>
            <w:shd w:val="clear" w:color="auto" w:fill="auto"/>
            <w:noWrap/>
            <w:vAlign w:val="bottom"/>
            <w:hideMark/>
          </w:tcPr>
          <w:p w14:paraId="72CEA9B9"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WET Career Connections - SCE Costs</w:t>
            </w:r>
          </w:p>
        </w:tc>
      </w:tr>
      <w:tr w:rsidR="00FF5390" w:rsidRPr="00141071" w14:paraId="6C09F47C" w14:textId="77777777" w:rsidTr="00FF5390">
        <w:trPr>
          <w:trHeight w:val="300"/>
        </w:trPr>
        <w:tc>
          <w:tcPr>
            <w:tcW w:w="7305" w:type="dxa"/>
            <w:shd w:val="clear" w:color="auto" w:fill="auto"/>
            <w:noWrap/>
            <w:vAlign w:val="bottom"/>
            <w:hideMark/>
          </w:tcPr>
          <w:p w14:paraId="5120A294"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 xml:space="preserve">WE&amp;T Career and Workforce Readiness </w:t>
            </w:r>
          </w:p>
        </w:tc>
      </w:tr>
      <w:tr w:rsidR="00FF5390" w:rsidRPr="00141071" w14:paraId="5C1B5B2B" w14:textId="77777777" w:rsidTr="00FF5390">
        <w:trPr>
          <w:trHeight w:val="300"/>
        </w:trPr>
        <w:tc>
          <w:tcPr>
            <w:tcW w:w="7305" w:type="dxa"/>
            <w:shd w:val="clear" w:color="auto" w:fill="auto"/>
            <w:noWrap/>
            <w:vAlign w:val="bottom"/>
            <w:hideMark/>
          </w:tcPr>
          <w:p w14:paraId="54F52864"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WE&amp;T Career and Workforce Readiness - SCE Costs</w:t>
            </w:r>
          </w:p>
        </w:tc>
      </w:tr>
      <w:tr w:rsidR="00FF5390" w:rsidRPr="00141071" w14:paraId="39EBB002" w14:textId="77777777" w:rsidTr="00FF5390">
        <w:trPr>
          <w:trHeight w:val="300"/>
        </w:trPr>
        <w:tc>
          <w:tcPr>
            <w:tcW w:w="7305" w:type="dxa"/>
            <w:shd w:val="clear" w:color="auto" w:fill="auto"/>
            <w:noWrap/>
            <w:vAlign w:val="bottom"/>
            <w:hideMark/>
          </w:tcPr>
          <w:p w14:paraId="20856E78"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Commercial Energy Advisor Program</w:t>
            </w:r>
          </w:p>
        </w:tc>
      </w:tr>
      <w:tr w:rsidR="00FF5390" w:rsidRPr="00141071" w14:paraId="2F4DD60B" w14:textId="77777777" w:rsidTr="00FF5390">
        <w:trPr>
          <w:trHeight w:val="300"/>
        </w:trPr>
        <w:tc>
          <w:tcPr>
            <w:tcW w:w="7305" w:type="dxa"/>
            <w:shd w:val="clear" w:color="auto" w:fill="auto"/>
            <w:noWrap/>
            <w:vAlign w:val="bottom"/>
            <w:hideMark/>
          </w:tcPr>
          <w:p w14:paraId="21CC2255"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Industrial Energy Advisor Program</w:t>
            </w:r>
          </w:p>
        </w:tc>
      </w:tr>
      <w:tr w:rsidR="00FF5390" w:rsidRPr="00141071" w14:paraId="5C1B2444" w14:textId="77777777" w:rsidTr="00FF5390">
        <w:trPr>
          <w:trHeight w:val="300"/>
        </w:trPr>
        <w:tc>
          <w:tcPr>
            <w:tcW w:w="7305" w:type="dxa"/>
            <w:shd w:val="clear" w:color="auto" w:fill="auto"/>
            <w:noWrap/>
            <w:vAlign w:val="bottom"/>
            <w:hideMark/>
          </w:tcPr>
          <w:p w14:paraId="5819428E"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On-Bill Financing</w:t>
            </w:r>
          </w:p>
        </w:tc>
      </w:tr>
      <w:tr w:rsidR="00FF5390" w:rsidRPr="00141071" w14:paraId="16245D8F" w14:textId="77777777" w:rsidTr="00FF5390">
        <w:trPr>
          <w:trHeight w:val="300"/>
        </w:trPr>
        <w:tc>
          <w:tcPr>
            <w:tcW w:w="7305" w:type="dxa"/>
            <w:shd w:val="clear" w:color="auto" w:fill="auto"/>
            <w:noWrap/>
            <w:vAlign w:val="bottom"/>
            <w:hideMark/>
          </w:tcPr>
          <w:p w14:paraId="184B2703"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On-Bill Financing Loan Pool</w:t>
            </w:r>
          </w:p>
        </w:tc>
      </w:tr>
      <w:tr w:rsidR="00FF5390" w:rsidRPr="00141071" w14:paraId="24C1D33B" w14:textId="77777777" w:rsidTr="00FF5390">
        <w:trPr>
          <w:trHeight w:val="300"/>
        </w:trPr>
        <w:tc>
          <w:tcPr>
            <w:tcW w:w="7305" w:type="dxa"/>
            <w:shd w:val="clear" w:color="auto" w:fill="auto"/>
            <w:noWrap/>
            <w:vAlign w:val="bottom"/>
            <w:hideMark/>
          </w:tcPr>
          <w:p w14:paraId="0C25E4A9"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New Finance Offerings</w:t>
            </w:r>
          </w:p>
        </w:tc>
      </w:tr>
      <w:tr w:rsidR="00FF5390" w:rsidRPr="00141071" w14:paraId="07F2D81F" w14:textId="77777777" w:rsidTr="00FF5390">
        <w:trPr>
          <w:trHeight w:val="300"/>
        </w:trPr>
        <w:tc>
          <w:tcPr>
            <w:tcW w:w="7305" w:type="dxa"/>
            <w:shd w:val="clear" w:color="auto" w:fill="auto"/>
            <w:noWrap/>
            <w:vAlign w:val="bottom"/>
            <w:hideMark/>
          </w:tcPr>
          <w:p w14:paraId="3AD13BE0"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Technology Development Support</w:t>
            </w:r>
          </w:p>
        </w:tc>
      </w:tr>
      <w:tr w:rsidR="00FF5390" w:rsidRPr="00141071" w14:paraId="30F1E81F" w14:textId="77777777" w:rsidTr="00FF5390">
        <w:trPr>
          <w:trHeight w:val="300"/>
        </w:trPr>
        <w:tc>
          <w:tcPr>
            <w:tcW w:w="7305" w:type="dxa"/>
            <w:shd w:val="clear" w:color="auto" w:fill="auto"/>
            <w:noWrap/>
            <w:vAlign w:val="bottom"/>
            <w:hideMark/>
          </w:tcPr>
          <w:p w14:paraId="0A59C547"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Technology Assessments</w:t>
            </w:r>
          </w:p>
        </w:tc>
      </w:tr>
      <w:tr w:rsidR="00FF5390" w:rsidRPr="00141071" w14:paraId="242D0845" w14:textId="77777777" w:rsidTr="00FF5390">
        <w:trPr>
          <w:trHeight w:val="300"/>
        </w:trPr>
        <w:tc>
          <w:tcPr>
            <w:tcW w:w="7305" w:type="dxa"/>
            <w:shd w:val="clear" w:color="auto" w:fill="auto"/>
            <w:noWrap/>
            <w:vAlign w:val="bottom"/>
            <w:hideMark/>
          </w:tcPr>
          <w:p w14:paraId="4B62B0FF"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Technology Introduction Support</w:t>
            </w:r>
          </w:p>
        </w:tc>
      </w:tr>
      <w:tr w:rsidR="00FF5390" w:rsidRPr="00141071" w14:paraId="0025034C" w14:textId="77777777" w:rsidTr="00FF5390">
        <w:trPr>
          <w:trHeight w:val="300"/>
        </w:trPr>
        <w:tc>
          <w:tcPr>
            <w:tcW w:w="7305" w:type="dxa"/>
            <w:shd w:val="clear" w:color="auto" w:fill="auto"/>
            <w:noWrap/>
            <w:vAlign w:val="bottom"/>
            <w:hideMark/>
          </w:tcPr>
          <w:p w14:paraId="6EA30C8A"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WE&amp;T Integrated Energy Education and Training</w:t>
            </w:r>
          </w:p>
        </w:tc>
      </w:tr>
      <w:tr w:rsidR="00FF5390" w:rsidRPr="00141071" w14:paraId="31DD268C" w14:textId="77777777" w:rsidTr="00FF5390">
        <w:trPr>
          <w:trHeight w:val="320"/>
        </w:trPr>
        <w:tc>
          <w:tcPr>
            <w:tcW w:w="7305" w:type="dxa"/>
            <w:shd w:val="clear" w:color="auto" w:fill="auto"/>
            <w:noWrap/>
            <w:vAlign w:val="bottom"/>
            <w:hideMark/>
          </w:tcPr>
          <w:p w14:paraId="26FC2326"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AB841</w:t>
            </w:r>
          </w:p>
        </w:tc>
      </w:tr>
    </w:tbl>
    <w:p w14:paraId="07CF87D8" w14:textId="7E5C8726" w:rsidR="00AD2C3E" w:rsidRPr="00141071" w:rsidRDefault="00AD2C3E" w:rsidP="00FF5390">
      <w:pPr>
        <w:pStyle w:val="ListParagraph"/>
        <w:ind w:left="1440"/>
        <w:rPr>
          <w:rFonts w:ascii="Calibri" w:hAnsi="Calibri" w:cs="Calibri"/>
        </w:rPr>
      </w:pPr>
    </w:p>
    <w:p w14:paraId="34C09DDF" w14:textId="77777777" w:rsidR="00AD2C3E" w:rsidRPr="00141071" w:rsidRDefault="00AD2C3E" w:rsidP="00AD2C3E">
      <w:pPr>
        <w:ind w:left="1080"/>
        <w:rPr>
          <w:rFonts w:ascii="Calibri" w:hAnsi="Calibri" w:cs="Calibri"/>
        </w:rPr>
      </w:pPr>
    </w:p>
    <w:p w14:paraId="58F4FF7B" w14:textId="77777777" w:rsidR="00323588" w:rsidRPr="00141071" w:rsidRDefault="00323588" w:rsidP="00AD2C3E">
      <w:pPr>
        <w:pStyle w:val="ListParagraph"/>
        <w:numPr>
          <w:ilvl w:val="0"/>
          <w:numId w:val="13"/>
        </w:numPr>
        <w:rPr>
          <w:rFonts w:ascii="Calibri" w:hAnsi="Calibri" w:cs="Calibri"/>
          <w:b/>
          <w:bCs/>
        </w:rPr>
      </w:pPr>
      <w:r w:rsidRPr="00141071">
        <w:rPr>
          <w:rFonts w:ascii="Calibri" w:hAnsi="Calibri" w:cs="Calibri"/>
          <w:b/>
          <w:bCs/>
        </w:rPr>
        <w:t>Equity Segment Programs</w:t>
      </w:r>
    </w:p>
    <w:p w14:paraId="49F9EF7E" w14:textId="00F39C2E" w:rsidR="00323588" w:rsidRPr="00141071" w:rsidRDefault="00323588" w:rsidP="00AD2C3E">
      <w:pPr>
        <w:pStyle w:val="ListParagraph"/>
        <w:numPr>
          <w:ilvl w:val="1"/>
          <w:numId w:val="13"/>
        </w:numPr>
        <w:rPr>
          <w:rFonts w:ascii="Calibri" w:hAnsi="Calibri" w:cs="Calibri"/>
        </w:rPr>
      </w:pPr>
      <w:r w:rsidRPr="00141071">
        <w:rPr>
          <w:rFonts w:ascii="Calibri" w:hAnsi="Calibri" w:cs="Calibri"/>
        </w:rPr>
        <w:t>Total Budget for Equity Segment for 2022-2023: $34,255,361</w:t>
      </w:r>
    </w:p>
    <w:p w14:paraId="14659E80" w14:textId="77777777" w:rsidR="00323588" w:rsidRPr="00141071" w:rsidRDefault="00323588" w:rsidP="00AD2C3E">
      <w:pPr>
        <w:pStyle w:val="ListParagraph"/>
        <w:numPr>
          <w:ilvl w:val="1"/>
          <w:numId w:val="13"/>
        </w:numPr>
        <w:rPr>
          <w:rFonts w:ascii="Calibri" w:hAnsi="Calibri" w:cs="Calibri"/>
        </w:rPr>
      </w:pPr>
      <w:r w:rsidRPr="00141071">
        <w:rPr>
          <w:rFonts w:ascii="Calibri" w:hAnsi="Calibri" w:cs="Calibri"/>
        </w:rPr>
        <w:t>Listing of the Programs in This Segment (By Name):</w:t>
      </w:r>
    </w:p>
    <w:tbl>
      <w:tblPr>
        <w:tblW w:w="7305" w:type="dxa"/>
        <w:tblInd w:w="1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305"/>
      </w:tblGrid>
      <w:tr w:rsidR="00FF5390" w:rsidRPr="00141071" w14:paraId="55973D2F" w14:textId="77777777" w:rsidTr="00FF5390">
        <w:trPr>
          <w:trHeight w:val="300"/>
        </w:trPr>
        <w:tc>
          <w:tcPr>
            <w:tcW w:w="7305" w:type="dxa"/>
            <w:shd w:val="clear" w:color="auto" w:fill="auto"/>
            <w:noWrap/>
            <w:vAlign w:val="bottom"/>
            <w:hideMark/>
          </w:tcPr>
          <w:p w14:paraId="4871ECD3"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Residential Equity Program</w:t>
            </w:r>
          </w:p>
        </w:tc>
      </w:tr>
      <w:tr w:rsidR="00FF5390" w:rsidRPr="00141071" w14:paraId="4337C51F" w14:textId="77777777" w:rsidTr="00FF5390">
        <w:trPr>
          <w:trHeight w:val="320"/>
        </w:trPr>
        <w:tc>
          <w:tcPr>
            <w:tcW w:w="7305" w:type="dxa"/>
            <w:shd w:val="clear" w:color="auto" w:fill="auto"/>
            <w:noWrap/>
            <w:vAlign w:val="bottom"/>
            <w:hideMark/>
          </w:tcPr>
          <w:p w14:paraId="26130872" w14:textId="77777777" w:rsidR="00FF5390" w:rsidRPr="00141071" w:rsidRDefault="00FF5390" w:rsidP="00FF5390">
            <w:pPr>
              <w:rPr>
                <w:rFonts w:ascii="Calibri" w:hAnsi="Calibri" w:cs="Calibri"/>
                <w:color w:val="000000"/>
                <w:sz w:val="22"/>
                <w:szCs w:val="22"/>
              </w:rPr>
            </w:pPr>
            <w:r w:rsidRPr="00141071">
              <w:rPr>
                <w:rFonts w:ascii="Calibri" w:hAnsi="Calibri" w:cs="Calibri"/>
                <w:color w:val="000000"/>
                <w:sz w:val="22"/>
                <w:szCs w:val="22"/>
              </w:rPr>
              <w:t>Small/Medium Business Equity Program</w:t>
            </w:r>
          </w:p>
        </w:tc>
      </w:tr>
    </w:tbl>
    <w:p w14:paraId="3013CD2B" w14:textId="77777777" w:rsidR="00531867" w:rsidRPr="00141071" w:rsidRDefault="00531867" w:rsidP="00531867">
      <w:pPr>
        <w:pStyle w:val="Heading1"/>
        <w:rPr>
          <w:rFonts w:ascii="Calibri" w:hAnsi="Calibri" w:cs="Calibri"/>
          <w:sz w:val="28"/>
          <w:szCs w:val="28"/>
        </w:rPr>
      </w:pPr>
    </w:p>
    <w:p w14:paraId="290D73E8" w14:textId="77777777" w:rsidR="003059B6" w:rsidRPr="00141071" w:rsidRDefault="003059B6">
      <w:pPr>
        <w:rPr>
          <w:rFonts w:ascii="Calibri" w:eastAsiaTheme="majorEastAsia" w:hAnsi="Calibri" w:cs="Calibri"/>
          <w:color w:val="2F5496" w:themeColor="accent1" w:themeShade="BF"/>
          <w:sz w:val="28"/>
          <w:szCs w:val="28"/>
        </w:rPr>
      </w:pPr>
      <w:r w:rsidRPr="00141071">
        <w:rPr>
          <w:rFonts w:ascii="Calibri" w:hAnsi="Calibri" w:cs="Calibri"/>
          <w:sz w:val="28"/>
          <w:szCs w:val="28"/>
        </w:rPr>
        <w:br w:type="page"/>
      </w:r>
    </w:p>
    <w:p w14:paraId="33C2B0E7" w14:textId="2810D6CE" w:rsidR="00531867" w:rsidRPr="00141071" w:rsidRDefault="00531867" w:rsidP="00531867">
      <w:pPr>
        <w:pStyle w:val="Heading1"/>
        <w:rPr>
          <w:rFonts w:ascii="Calibri" w:hAnsi="Calibri" w:cs="Calibri"/>
          <w:sz w:val="28"/>
          <w:szCs w:val="28"/>
        </w:rPr>
      </w:pPr>
      <w:bookmarkStart w:id="8" w:name="_Toc88653536"/>
      <w:r w:rsidRPr="00141071">
        <w:rPr>
          <w:rFonts w:ascii="Calibri" w:hAnsi="Calibri" w:cs="Calibri"/>
          <w:sz w:val="28"/>
          <w:szCs w:val="28"/>
        </w:rPr>
        <w:lastRenderedPageBreak/>
        <w:t>Program Administrator:  SDG&amp;E</w:t>
      </w:r>
      <w:bookmarkEnd w:id="8"/>
    </w:p>
    <w:p w14:paraId="59B20420" w14:textId="77777777" w:rsidR="00840250" w:rsidRPr="00141071" w:rsidRDefault="00840250" w:rsidP="00840250">
      <w:pPr>
        <w:rPr>
          <w:rFonts w:ascii="Calibri" w:hAnsi="Calibri" w:cs="Calibri"/>
        </w:rPr>
      </w:pPr>
    </w:p>
    <w:p w14:paraId="4FCD0618" w14:textId="77777777" w:rsidR="00840250" w:rsidRPr="00141071" w:rsidRDefault="00840250" w:rsidP="00840250">
      <w:pPr>
        <w:pStyle w:val="ListParagraph"/>
        <w:numPr>
          <w:ilvl w:val="0"/>
          <w:numId w:val="20"/>
        </w:numPr>
        <w:rPr>
          <w:rFonts w:ascii="Calibri" w:hAnsi="Calibri" w:cs="Calibri"/>
          <w:b/>
          <w:bCs/>
        </w:rPr>
      </w:pPr>
      <w:r w:rsidRPr="00141071">
        <w:rPr>
          <w:rFonts w:ascii="Calibri" w:hAnsi="Calibri" w:cs="Calibri"/>
          <w:b/>
          <w:bCs/>
        </w:rPr>
        <w:t>Resource Acquisition Segment Programs</w:t>
      </w:r>
    </w:p>
    <w:p w14:paraId="72D8BD64" w14:textId="77777777" w:rsidR="00840250" w:rsidRPr="00141071" w:rsidRDefault="00840250" w:rsidP="00840250">
      <w:pPr>
        <w:pStyle w:val="ListParagraph"/>
        <w:numPr>
          <w:ilvl w:val="1"/>
          <w:numId w:val="20"/>
        </w:numPr>
        <w:rPr>
          <w:rFonts w:ascii="Calibri" w:hAnsi="Calibri" w:cs="Calibri"/>
          <w:b/>
          <w:bCs/>
        </w:rPr>
      </w:pPr>
      <w:r w:rsidRPr="00141071">
        <w:rPr>
          <w:rFonts w:ascii="Calibri" w:hAnsi="Calibri" w:cs="Calibri"/>
        </w:rPr>
        <w:t xml:space="preserve">Total Budget for RA Segment for 2022-2023:  </w:t>
      </w:r>
      <w:r w:rsidRPr="00141071">
        <w:rPr>
          <w:rFonts w:ascii="Calibri" w:hAnsi="Calibri" w:cs="Calibri"/>
          <w:b/>
          <w:bCs/>
        </w:rPr>
        <w:t>$134,210,303.39</w:t>
      </w:r>
    </w:p>
    <w:p w14:paraId="1FF3E52A" w14:textId="12341365" w:rsidR="00840250" w:rsidRPr="00141071" w:rsidRDefault="00840250" w:rsidP="00840250">
      <w:pPr>
        <w:pStyle w:val="ListParagraph"/>
        <w:numPr>
          <w:ilvl w:val="1"/>
          <w:numId w:val="20"/>
        </w:numPr>
        <w:rPr>
          <w:rFonts w:ascii="Calibri" w:hAnsi="Calibri" w:cs="Calibri"/>
          <w:b/>
          <w:bCs/>
        </w:rPr>
      </w:pPr>
      <w:r w:rsidRPr="00141071">
        <w:rPr>
          <w:rFonts w:ascii="Calibri" w:hAnsi="Calibri" w:cs="Calibri"/>
        </w:rPr>
        <w:t>Listing of the Programs in This Segment (By Name):</w:t>
      </w:r>
    </w:p>
    <w:p w14:paraId="6AAB527F" w14:textId="77777777" w:rsidR="00840250" w:rsidRPr="00141071" w:rsidRDefault="00840250" w:rsidP="00840250">
      <w:pPr>
        <w:ind w:left="1080"/>
        <w:rPr>
          <w:rFonts w:ascii="Calibri" w:hAnsi="Calibri" w:cs="Calibri"/>
        </w:rPr>
      </w:pPr>
    </w:p>
    <w:tbl>
      <w:tblPr>
        <w:tblW w:w="7020" w:type="dxa"/>
        <w:jc w:val="center"/>
        <w:tblCellMar>
          <w:left w:w="0" w:type="dxa"/>
          <w:right w:w="0" w:type="dxa"/>
        </w:tblCellMar>
        <w:tblLook w:val="04A0" w:firstRow="1" w:lastRow="0" w:firstColumn="1" w:lastColumn="0" w:noHBand="0" w:noVBand="1"/>
      </w:tblPr>
      <w:tblGrid>
        <w:gridCol w:w="7020"/>
      </w:tblGrid>
      <w:tr w:rsidR="00840250" w:rsidRPr="00141071" w14:paraId="215EC0C1" w14:textId="77777777" w:rsidTr="00EB1240">
        <w:trPr>
          <w:trHeight w:val="285"/>
          <w:jc w:val="center"/>
        </w:trPr>
        <w:tc>
          <w:tcPr>
            <w:tcW w:w="7020" w:type="dxa"/>
            <w:tcBorders>
              <w:top w:val="single" w:sz="4" w:space="0" w:color="8EA9DB"/>
              <w:left w:val="nil"/>
              <w:bottom w:val="single" w:sz="4" w:space="0" w:color="8EA9DB"/>
              <w:right w:val="nil"/>
            </w:tcBorders>
            <w:shd w:val="clear" w:color="auto" w:fill="auto"/>
            <w:noWrap/>
            <w:tcMar>
              <w:top w:w="15" w:type="dxa"/>
              <w:left w:w="15" w:type="dxa"/>
              <w:bottom w:w="0" w:type="dxa"/>
              <w:right w:w="15" w:type="dxa"/>
            </w:tcMar>
            <w:vAlign w:val="bottom"/>
            <w:hideMark/>
          </w:tcPr>
          <w:p w14:paraId="4988D4F6"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SW-COM-Calculated Incentives-Calculated</w:t>
            </w:r>
          </w:p>
        </w:tc>
      </w:tr>
      <w:tr w:rsidR="00840250" w:rsidRPr="00141071" w14:paraId="0F514666"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4B15685B"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SW-COM-Calculated Incentives-Savings by Design</w:t>
            </w:r>
          </w:p>
        </w:tc>
      </w:tr>
      <w:tr w:rsidR="00840250" w:rsidRPr="00141071" w14:paraId="5F9BB945"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3C067AA4"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SW-COM-Deemed Incentives-Commercial Rebates</w:t>
            </w:r>
          </w:p>
        </w:tc>
      </w:tr>
      <w:tr w:rsidR="00840250" w:rsidRPr="00141071" w14:paraId="78B6EBD9"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741F8825"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SW-COM Direct Install</w:t>
            </w:r>
          </w:p>
        </w:tc>
      </w:tr>
      <w:tr w:rsidR="00840250" w:rsidRPr="00141071" w14:paraId="63DD85BD"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1C82E024"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SW-IND-Strategic Energy Management</w:t>
            </w:r>
          </w:p>
        </w:tc>
      </w:tr>
      <w:tr w:rsidR="00840250" w:rsidRPr="00141071" w14:paraId="4913D71F"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44609A7F"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SW-IND-Calculated Incentives-Calculated</w:t>
            </w:r>
          </w:p>
        </w:tc>
      </w:tr>
      <w:tr w:rsidR="00840250" w:rsidRPr="00141071" w14:paraId="7AF8ED91"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1930AA10"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SW-IND-Deemed Incentives</w:t>
            </w:r>
          </w:p>
        </w:tc>
      </w:tr>
      <w:tr w:rsidR="00840250" w:rsidRPr="00141071" w14:paraId="46714972"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3ABED800"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SW-AG-Calculated Incentives-Calculated</w:t>
            </w:r>
          </w:p>
        </w:tc>
      </w:tr>
      <w:tr w:rsidR="00840250" w:rsidRPr="00141071" w14:paraId="51D435ED"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031B8544"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SW-AG-Deemed Incentives</w:t>
            </w:r>
          </w:p>
        </w:tc>
      </w:tr>
      <w:tr w:rsidR="00840250" w:rsidRPr="00141071" w14:paraId="22C77DE7"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5525B617"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Local-IDSM-ME&amp;O-Behavioral Programs (EE)</w:t>
            </w:r>
          </w:p>
        </w:tc>
      </w:tr>
      <w:tr w:rsidR="00840250" w:rsidRPr="00141071" w14:paraId="5D72A160"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5A35CFD2"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HOPPs - Building Retro-Commissioning </w:t>
            </w:r>
          </w:p>
        </w:tc>
      </w:tr>
      <w:tr w:rsidR="00840250" w:rsidRPr="00141071" w14:paraId="1F596191"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11A5C3E8"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3P-Streamlined Ag Efficiency (SAE)</w:t>
            </w:r>
          </w:p>
        </w:tc>
      </w:tr>
      <w:tr w:rsidR="00840250" w:rsidRPr="00141071" w14:paraId="0DE06FC1"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4300B9B0"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Single Family Program</w:t>
            </w:r>
          </w:p>
        </w:tc>
      </w:tr>
      <w:tr w:rsidR="00840250" w:rsidRPr="00141071" w14:paraId="0FE0D2B4"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762BF848"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Single Family Program (Utility)</w:t>
            </w:r>
          </w:p>
        </w:tc>
      </w:tr>
      <w:tr w:rsidR="00840250" w:rsidRPr="00141071" w14:paraId="7BB17FB3"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3EFFF046"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Multi Family Program</w:t>
            </w:r>
          </w:p>
        </w:tc>
      </w:tr>
      <w:tr w:rsidR="00840250" w:rsidRPr="00141071" w14:paraId="48C8EC2B"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637CE0CC"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Multi Family Program (Utility)</w:t>
            </w:r>
          </w:p>
        </w:tc>
      </w:tr>
      <w:tr w:rsidR="00840250" w:rsidRPr="00141071" w14:paraId="5DA1F2A7"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5F190356"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Commercial Small Customer Services (&lt;20KW) Program</w:t>
            </w:r>
          </w:p>
        </w:tc>
      </w:tr>
      <w:tr w:rsidR="00840250" w:rsidRPr="00141071" w14:paraId="385B55C1"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28E6C68A"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Commercial Small Customer Services (&lt;20KW) Program (Utility)</w:t>
            </w:r>
          </w:p>
        </w:tc>
      </w:tr>
      <w:tr w:rsidR="00840250" w:rsidRPr="00141071" w14:paraId="433E2565"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22F59ABE"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Commercial Large Customer Services (&gt;20KW) Program</w:t>
            </w:r>
          </w:p>
        </w:tc>
      </w:tr>
      <w:tr w:rsidR="00840250" w:rsidRPr="00141071" w14:paraId="60ED0D50"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422D5A46"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Commercial Large Customer Services (&gt;20KW) Program (Utility)</w:t>
            </w:r>
          </w:p>
        </w:tc>
      </w:tr>
      <w:tr w:rsidR="00840250" w:rsidRPr="00141071" w14:paraId="761E1B24"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0124A6C2"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Industrial Sector Program</w:t>
            </w:r>
          </w:p>
        </w:tc>
      </w:tr>
      <w:tr w:rsidR="00840250" w:rsidRPr="00141071" w14:paraId="49A11C7F"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7C043CE5"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Industrial Sector Program (Utility)</w:t>
            </w:r>
          </w:p>
        </w:tc>
      </w:tr>
      <w:tr w:rsidR="00840250" w:rsidRPr="00141071" w14:paraId="54191B5B"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44CEFEFD"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Industrial Port Tenant Customers Services Programs</w:t>
            </w:r>
          </w:p>
        </w:tc>
      </w:tr>
      <w:tr w:rsidR="00840250" w:rsidRPr="00141071" w14:paraId="1A9328EF"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623B5E07"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Industrial Port Tenant Customers Services Programs (Utility)</w:t>
            </w:r>
          </w:p>
        </w:tc>
      </w:tr>
      <w:tr w:rsidR="00840250" w:rsidRPr="00141071" w14:paraId="0957382A"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1A960C01"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Agricultural Growers Services Program</w:t>
            </w:r>
          </w:p>
        </w:tc>
      </w:tr>
      <w:tr w:rsidR="00840250" w:rsidRPr="00141071" w14:paraId="46FD604B"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721266C4"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Agricultural Growers Services Program (Utility)</w:t>
            </w:r>
          </w:p>
        </w:tc>
      </w:tr>
      <w:tr w:rsidR="00840250" w:rsidRPr="00141071" w14:paraId="730AD8A9"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0163F717"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Local Government Customers Program</w:t>
            </w:r>
          </w:p>
        </w:tc>
      </w:tr>
      <w:tr w:rsidR="00840250" w:rsidRPr="00141071" w14:paraId="254C4AA5"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0226CB27"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Local Government Customers Program (Utility)</w:t>
            </w:r>
          </w:p>
        </w:tc>
      </w:tr>
      <w:tr w:rsidR="00840250" w:rsidRPr="00141071" w14:paraId="5BF2106D"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7AD86D9D"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K-12 Customer Services Program</w:t>
            </w:r>
          </w:p>
        </w:tc>
      </w:tr>
      <w:tr w:rsidR="00840250" w:rsidRPr="00141071" w14:paraId="23369ED7"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706D111E"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K-12 Customer Services Program (Utility)</w:t>
            </w:r>
          </w:p>
        </w:tc>
      </w:tr>
      <w:tr w:rsidR="00840250" w:rsidRPr="00141071" w14:paraId="038D6863"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01786A29"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Federal Customer Services Program</w:t>
            </w:r>
          </w:p>
        </w:tc>
      </w:tr>
      <w:tr w:rsidR="00840250" w:rsidRPr="00141071" w14:paraId="50D90984"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62EA4800"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Federal Customer Services Program (Utility)</w:t>
            </w:r>
          </w:p>
        </w:tc>
      </w:tr>
      <w:tr w:rsidR="00840250" w:rsidRPr="00141071" w14:paraId="39499ED1"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314EDB8E"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IDSM Local Residential Behavioral Program (EE)</w:t>
            </w:r>
          </w:p>
        </w:tc>
      </w:tr>
      <w:tr w:rsidR="00840250" w:rsidRPr="00141071" w14:paraId="3FA05726"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585E95A9"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IDSM Local Residential Behavioral Program (EE) (Utility)</w:t>
            </w:r>
          </w:p>
        </w:tc>
      </w:tr>
      <w:tr w:rsidR="00840250" w:rsidRPr="00141071" w14:paraId="71F37EF8"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053C3615"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Institutional Partnerships: DGS &amp; </w:t>
            </w:r>
            <w:proofErr w:type="spellStart"/>
            <w:r w:rsidRPr="00141071">
              <w:rPr>
                <w:rFonts w:ascii="Calibri" w:hAnsi="Calibri" w:cs="Calibri"/>
                <w:color w:val="000000"/>
                <w:sz w:val="22"/>
                <w:szCs w:val="22"/>
              </w:rPr>
              <w:t>DoC</w:t>
            </w:r>
            <w:proofErr w:type="spellEnd"/>
          </w:p>
        </w:tc>
      </w:tr>
      <w:tr w:rsidR="00840250" w:rsidRPr="00141071" w14:paraId="2BF26EAB"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255AEAE7"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Institutional Partnerships: DGS &amp; </w:t>
            </w:r>
            <w:proofErr w:type="spellStart"/>
            <w:r w:rsidRPr="00141071">
              <w:rPr>
                <w:rFonts w:ascii="Calibri" w:hAnsi="Calibri" w:cs="Calibri"/>
                <w:color w:val="000000"/>
                <w:sz w:val="22"/>
                <w:szCs w:val="22"/>
              </w:rPr>
              <w:t>DoC</w:t>
            </w:r>
            <w:proofErr w:type="spellEnd"/>
            <w:r w:rsidRPr="00141071">
              <w:rPr>
                <w:rFonts w:ascii="Calibri" w:hAnsi="Calibri" w:cs="Calibri"/>
                <w:color w:val="000000"/>
                <w:sz w:val="22"/>
                <w:szCs w:val="22"/>
              </w:rPr>
              <w:t xml:space="preserve"> (Utility)</w:t>
            </w:r>
          </w:p>
        </w:tc>
      </w:tr>
      <w:tr w:rsidR="00840250" w:rsidRPr="00141071" w14:paraId="3C232860"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0E8C6C4B"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Higher Education</w:t>
            </w:r>
          </w:p>
        </w:tc>
      </w:tr>
      <w:tr w:rsidR="00840250" w:rsidRPr="00141071" w14:paraId="048A4179"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2BD0CE62"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lastRenderedPageBreak/>
              <w:t>SW Higher Education (Utility)</w:t>
            </w:r>
          </w:p>
        </w:tc>
      </w:tr>
      <w:tr w:rsidR="00840250" w:rsidRPr="00141071" w14:paraId="2B397555"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46FE7774"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Midstream Commercial Water Heating</w:t>
            </w:r>
          </w:p>
        </w:tc>
      </w:tr>
      <w:tr w:rsidR="00840250" w:rsidRPr="00141071" w14:paraId="65022D5A"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56570FB3"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Midstream Commercial Water Heating (Utility)</w:t>
            </w:r>
          </w:p>
        </w:tc>
      </w:tr>
      <w:tr w:rsidR="00840250" w:rsidRPr="00141071" w14:paraId="5C2AEC7F"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1F92C20B"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Foodservice Point of Sale Program</w:t>
            </w:r>
          </w:p>
        </w:tc>
      </w:tr>
      <w:tr w:rsidR="00840250" w:rsidRPr="00141071" w14:paraId="55BA135C"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75BFAF6E"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Foodservice Point of Sale Program (Utility)</w:t>
            </w:r>
          </w:p>
        </w:tc>
      </w:tr>
      <w:tr w:rsidR="00840250" w:rsidRPr="00141071" w14:paraId="43DC8099"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5E8588C3"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Lighting Program</w:t>
            </w:r>
          </w:p>
        </w:tc>
      </w:tr>
      <w:tr w:rsidR="00840250" w:rsidRPr="00141071" w14:paraId="5A1002DA"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7D3E4CAA"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Lighting Program (Utility)</w:t>
            </w:r>
          </w:p>
        </w:tc>
      </w:tr>
      <w:tr w:rsidR="00840250" w:rsidRPr="00141071" w14:paraId="4512EEE7"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334A5105"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Upstream HVAC Program</w:t>
            </w:r>
          </w:p>
        </w:tc>
      </w:tr>
      <w:tr w:rsidR="00840250" w:rsidRPr="00141071" w14:paraId="4FD5AF70"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0263F5B4"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Upstream HVAC Program (Utility)</w:t>
            </w:r>
          </w:p>
        </w:tc>
      </w:tr>
      <w:tr w:rsidR="00840250" w:rsidRPr="00141071" w14:paraId="605FBCE2"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53B84C9B"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Plug Load and Appliances</w:t>
            </w:r>
          </w:p>
        </w:tc>
      </w:tr>
      <w:tr w:rsidR="00840250" w:rsidRPr="00141071" w14:paraId="0B1E3A20"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53DE1D7E"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Plug Load and Appliances (Utility)</w:t>
            </w:r>
          </w:p>
        </w:tc>
      </w:tr>
      <w:tr w:rsidR="00840250" w:rsidRPr="00141071" w14:paraId="5CE16C73"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21A89ED1"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Downstream Water/Wastewater Pumping Program</w:t>
            </w:r>
          </w:p>
        </w:tc>
      </w:tr>
      <w:tr w:rsidR="00840250" w:rsidRPr="00141071" w14:paraId="5BCFB636" w14:textId="77777777" w:rsidTr="00EB1240">
        <w:trPr>
          <w:trHeight w:val="285"/>
          <w:jc w:val="center"/>
        </w:trPr>
        <w:tc>
          <w:tcPr>
            <w:tcW w:w="7020" w:type="dxa"/>
            <w:tcBorders>
              <w:top w:val="nil"/>
              <w:left w:val="nil"/>
              <w:bottom w:val="single" w:sz="4" w:space="0" w:color="8EA9DB"/>
              <w:right w:val="nil"/>
            </w:tcBorders>
            <w:shd w:val="clear" w:color="auto" w:fill="auto"/>
            <w:noWrap/>
            <w:tcMar>
              <w:top w:w="15" w:type="dxa"/>
              <w:left w:w="15" w:type="dxa"/>
              <w:bottom w:w="0" w:type="dxa"/>
              <w:right w:w="15" w:type="dxa"/>
            </w:tcMar>
            <w:vAlign w:val="bottom"/>
            <w:hideMark/>
          </w:tcPr>
          <w:p w14:paraId="4F0A5E47"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Downstream Water/Wastewater Pumping Program (Utility)</w:t>
            </w:r>
          </w:p>
        </w:tc>
      </w:tr>
    </w:tbl>
    <w:p w14:paraId="384178DC" w14:textId="77777777" w:rsidR="00840250" w:rsidRPr="00141071" w:rsidRDefault="00840250" w:rsidP="00840250">
      <w:pPr>
        <w:pStyle w:val="ListParagraph"/>
        <w:rPr>
          <w:rFonts w:ascii="Calibri" w:hAnsi="Calibri" w:cs="Calibri"/>
          <w:b/>
          <w:bCs/>
        </w:rPr>
      </w:pPr>
      <w:r w:rsidRPr="00141071">
        <w:rPr>
          <w:rFonts w:ascii="Calibri" w:hAnsi="Calibri" w:cs="Calibri"/>
          <w:b/>
          <w:bCs/>
        </w:rPr>
        <w:t xml:space="preserve"> </w:t>
      </w:r>
    </w:p>
    <w:p w14:paraId="4A8E2F73" w14:textId="7B885568" w:rsidR="00840250" w:rsidRPr="00141071" w:rsidRDefault="00840250" w:rsidP="00840250">
      <w:pPr>
        <w:pStyle w:val="ListParagraph"/>
        <w:numPr>
          <w:ilvl w:val="0"/>
          <w:numId w:val="19"/>
        </w:numPr>
        <w:rPr>
          <w:rFonts w:ascii="Calibri" w:hAnsi="Calibri" w:cs="Calibri"/>
          <w:b/>
          <w:bCs/>
        </w:rPr>
      </w:pPr>
      <w:r w:rsidRPr="00141071">
        <w:rPr>
          <w:rFonts w:ascii="Calibri" w:hAnsi="Calibri" w:cs="Calibri"/>
          <w:b/>
          <w:bCs/>
        </w:rPr>
        <w:t>Market Support Segment Programs</w:t>
      </w:r>
    </w:p>
    <w:p w14:paraId="4BBF35F4" w14:textId="77777777" w:rsidR="00840250" w:rsidRPr="00141071" w:rsidRDefault="00840250" w:rsidP="00840250">
      <w:pPr>
        <w:pStyle w:val="ListParagraph"/>
        <w:numPr>
          <w:ilvl w:val="1"/>
          <w:numId w:val="19"/>
        </w:numPr>
        <w:rPr>
          <w:rFonts w:ascii="Calibri" w:hAnsi="Calibri" w:cs="Calibri"/>
          <w:b/>
          <w:bCs/>
        </w:rPr>
      </w:pPr>
      <w:r w:rsidRPr="00141071">
        <w:rPr>
          <w:rFonts w:ascii="Calibri" w:hAnsi="Calibri" w:cs="Calibri"/>
        </w:rPr>
        <w:t xml:space="preserve">Total Budget for MS Segment for 2022-2023:  </w:t>
      </w:r>
      <w:r w:rsidRPr="00141071">
        <w:rPr>
          <w:rFonts w:ascii="Calibri" w:hAnsi="Calibri" w:cs="Calibri"/>
          <w:b/>
          <w:bCs/>
        </w:rPr>
        <w:t>$28,241,838.54</w:t>
      </w:r>
    </w:p>
    <w:p w14:paraId="0185B00E" w14:textId="77777777" w:rsidR="00840250" w:rsidRPr="00141071" w:rsidRDefault="00840250" w:rsidP="00840250">
      <w:pPr>
        <w:pStyle w:val="ListParagraph"/>
        <w:numPr>
          <w:ilvl w:val="1"/>
          <w:numId w:val="19"/>
        </w:numPr>
        <w:rPr>
          <w:rFonts w:ascii="Calibri" w:hAnsi="Calibri" w:cs="Calibri"/>
        </w:rPr>
      </w:pPr>
      <w:r w:rsidRPr="00141071">
        <w:rPr>
          <w:rFonts w:ascii="Calibri" w:hAnsi="Calibri" w:cs="Calibri"/>
        </w:rPr>
        <w:t>Listing of the Programs in This Segment (By Name):</w:t>
      </w:r>
    </w:p>
    <w:p w14:paraId="00BFB779" w14:textId="77777777" w:rsidR="00840250" w:rsidRPr="00141071" w:rsidRDefault="00840250" w:rsidP="00840250">
      <w:pPr>
        <w:ind w:left="1080"/>
        <w:rPr>
          <w:rFonts w:ascii="Calibri" w:hAnsi="Calibri" w:cs="Calibri"/>
        </w:rPr>
      </w:pPr>
    </w:p>
    <w:tbl>
      <w:tblPr>
        <w:tblW w:w="7420" w:type="dxa"/>
        <w:tblInd w:w="1332" w:type="dxa"/>
        <w:tblLook w:val="04A0" w:firstRow="1" w:lastRow="0" w:firstColumn="1" w:lastColumn="0" w:noHBand="0" w:noVBand="1"/>
      </w:tblPr>
      <w:tblGrid>
        <w:gridCol w:w="7420"/>
      </w:tblGrid>
      <w:tr w:rsidR="00840250" w:rsidRPr="00141071" w14:paraId="2F51D4DF" w14:textId="77777777" w:rsidTr="00840250">
        <w:trPr>
          <w:trHeight w:val="285"/>
        </w:trPr>
        <w:tc>
          <w:tcPr>
            <w:tcW w:w="7420" w:type="dxa"/>
            <w:tcBorders>
              <w:top w:val="single" w:sz="4" w:space="0" w:color="8EA9DB"/>
              <w:left w:val="nil"/>
              <w:bottom w:val="single" w:sz="4" w:space="0" w:color="8EA9DB"/>
              <w:right w:val="nil"/>
            </w:tcBorders>
            <w:shd w:val="clear" w:color="auto" w:fill="auto"/>
            <w:noWrap/>
            <w:vAlign w:val="bottom"/>
            <w:hideMark/>
          </w:tcPr>
          <w:p w14:paraId="55EE3AC7"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SW-CALS-Energy Advisor-HEES, UAT</w:t>
            </w:r>
          </w:p>
        </w:tc>
      </w:tr>
      <w:tr w:rsidR="00840250" w:rsidRPr="00141071" w14:paraId="14C97107" w14:textId="77777777" w:rsidTr="00840250">
        <w:trPr>
          <w:trHeight w:val="291"/>
        </w:trPr>
        <w:tc>
          <w:tcPr>
            <w:tcW w:w="7420" w:type="dxa"/>
            <w:tcBorders>
              <w:top w:val="nil"/>
              <w:left w:val="nil"/>
              <w:bottom w:val="single" w:sz="4" w:space="0" w:color="8EA9DB"/>
              <w:right w:val="nil"/>
            </w:tcBorders>
            <w:shd w:val="clear" w:color="auto" w:fill="auto"/>
            <w:noWrap/>
            <w:vAlign w:val="bottom"/>
            <w:hideMark/>
          </w:tcPr>
          <w:p w14:paraId="716041CE"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SW-COM-Customer Services- Audits </w:t>
            </w:r>
            <w:proofErr w:type="spellStart"/>
            <w:r w:rsidRPr="00141071">
              <w:rPr>
                <w:rFonts w:ascii="Calibri" w:hAnsi="Calibri" w:cs="Calibri"/>
                <w:color w:val="000000"/>
                <w:sz w:val="22"/>
                <w:szCs w:val="22"/>
              </w:rPr>
              <w:t>NonRes</w:t>
            </w:r>
            <w:proofErr w:type="spellEnd"/>
          </w:p>
        </w:tc>
      </w:tr>
      <w:tr w:rsidR="00840250" w:rsidRPr="00141071" w14:paraId="53A184CC"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0F01D052"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SW-IND-Customer Services-Audits </w:t>
            </w:r>
            <w:proofErr w:type="spellStart"/>
            <w:r w:rsidRPr="00141071">
              <w:rPr>
                <w:rFonts w:ascii="Calibri" w:hAnsi="Calibri" w:cs="Calibri"/>
                <w:color w:val="000000"/>
                <w:sz w:val="22"/>
                <w:szCs w:val="22"/>
              </w:rPr>
              <w:t>NonRes</w:t>
            </w:r>
            <w:proofErr w:type="spellEnd"/>
          </w:p>
        </w:tc>
      </w:tr>
      <w:tr w:rsidR="00840250" w:rsidRPr="00141071" w14:paraId="519EED9E"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767069FC"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SW-AG-Customer Services-Audits</w:t>
            </w:r>
          </w:p>
        </w:tc>
      </w:tr>
      <w:tr w:rsidR="00840250" w:rsidRPr="00141071" w14:paraId="248FEE85"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590EB704"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SW-ET-Technology Introduction Support</w:t>
            </w:r>
          </w:p>
        </w:tc>
      </w:tr>
      <w:tr w:rsidR="00840250" w:rsidRPr="00141071" w14:paraId="598C426E"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40BE2488"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SW-ET-Technology Assessment Support</w:t>
            </w:r>
          </w:p>
        </w:tc>
      </w:tr>
      <w:tr w:rsidR="00840250" w:rsidRPr="00141071" w14:paraId="6D788D08"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74DD6BAC"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SW-ET-Technology Deployment Support</w:t>
            </w:r>
          </w:p>
        </w:tc>
      </w:tr>
      <w:tr w:rsidR="00840250" w:rsidRPr="00141071" w14:paraId="31B93DDA"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44C76D4F"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Local WE&amp;T-Integrated Energy Education &amp; Training (IEET)</w:t>
            </w:r>
          </w:p>
        </w:tc>
      </w:tr>
      <w:tr w:rsidR="00840250" w:rsidRPr="00141071" w14:paraId="08A7A549"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2A8698FB"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SW-FIN-On-Bill Finance</w:t>
            </w:r>
          </w:p>
        </w:tc>
      </w:tr>
      <w:tr w:rsidR="00840250" w:rsidRPr="00141071" w14:paraId="216CA0CD"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227C9BAB" w14:textId="77777777" w:rsidR="00840250" w:rsidRPr="00141071" w:rsidRDefault="00840250" w:rsidP="00EB1240">
            <w:pPr>
              <w:rPr>
                <w:rFonts w:ascii="Calibri" w:hAnsi="Calibri" w:cs="Calibri"/>
                <w:color w:val="000000"/>
                <w:sz w:val="22"/>
                <w:szCs w:val="22"/>
              </w:rPr>
            </w:pPr>
            <w:proofErr w:type="spellStart"/>
            <w:r w:rsidRPr="00141071">
              <w:rPr>
                <w:rFonts w:ascii="Calibri" w:hAnsi="Calibri" w:cs="Calibri"/>
                <w:color w:val="000000"/>
                <w:sz w:val="22"/>
                <w:szCs w:val="22"/>
              </w:rPr>
              <w:t>LInstP</w:t>
            </w:r>
            <w:proofErr w:type="spellEnd"/>
            <w:r w:rsidRPr="00141071">
              <w:rPr>
                <w:rFonts w:ascii="Calibri" w:hAnsi="Calibri" w:cs="Calibri"/>
                <w:color w:val="000000"/>
                <w:sz w:val="22"/>
                <w:szCs w:val="22"/>
              </w:rPr>
              <w:t>-California Community College Partnership</w:t>
            </w:r>
          </w:p>
        </w:tc>
      </w:tr>
      <w:tr w:rsidR="00840250" w:rsidRPr="00141071" w14:paraId="3EB83EA1"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5F619C5B" w14:textId="77777777" w:rsidR="00840250" w:rsidRPr="00141071" w:rsidRDefault="00840250" w:rsidP="00EB1240">
            <w:pPr>
              <w:rPr>
                <w:rFonts w:ascii="Calibri" w:hAnsi="Calibri" w:cs="Calibri"/>
                <w:color w:val="000000"/>
                <w:sz w:val="22"/>
                <w:szCs w:val="22"/>
              </w:rPr>
            </w:pPr>
            <w:proofErr w:type="spellStart"/>
            <w:r w:rsidRPr="00141071">
              <w:rPr>
                <w:rFonts w:ascii="Calibri" w:hAnsi="Calibri" w:cs="Calibri"/>
                <w:color w:val="000000"/>
                <w:sz w:val="22"/>
                <w:szCs w:val="22"/>
              </w:rPr>
              <w:t>LInstP</w:t>
            </w:r>
            <w:proofErr w:type="spellEnd"/>
            <w:r w:rsidRPr="00141071">
              <w:rPr>
                <w:rFonts w:ascii="Calibri" w:hAnsi="Calibri" w:cs="Calibri"/>
                <w:color w:val="000000"/>
                <w:sz w:val="22"/>
                <w:szCs w:val="22"/>
              </w:rPr>
              <w:t>-UC/CSU/IOU Partnership</w:t>
            </w:r>
          </w:p>
        </w:tc>
      </w:tr>
      <w:tr w:rsidR="00840250" w:rsidRPr="00141071" w14:paraId="77FC6BC0"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3D476BB9"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3P-IDEEA</w:t>
            </w:r>
          </w:p>
        </w:tc>
      </w:tr>
      <w:tr w:rsidR="00840250" w:rsidRPr="00141071" w14:paraId="0F1635A2"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29BE92E5"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Emerging Technologies - Electric</w:t>
            </w:r>
          </w:p>
        </w:tc>
      </w:tr>
      <w:tr w:rsidR="00840250" w:rsidRPr="00141071" w14:paraId="3E966748"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6214448B"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Emerging Technologies - Electric (Utility)</w:t>
            </w:r>
          </w:p>
        </w:tc>
      </w:tr>
      <w:tr w:rsidR="00840250" w:rsidRPr="00141071" w14:paraId="7AD28D2E"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2B050661"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WET Career Connections</w:t>
            </w:r>
          </w:p>
        </w:tc>
      </w:tr>
      <w:tr w:rsidR="00840250" w:rsidRPr="00141071" w14:paraId="75E2B769"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7A7F04A9"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WET Career Connections (Utility)</w:t>
            </w:r>
          </w:p>
        </w:tc>
      </w:tr>
      <w:tr w:rsidR="00840250" w:rsidRPr="00141071" w14:paraId="2EFFC091"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15A32644"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HVAC QI/QM Program</w:t>
            </w:r>
          </w:p>
        </w:tc>
      </w:tr>
      <w:tr w:rsidR="00840250" w:rsidRPr="00141071" w14:paraId="0E44D400"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248B478E"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HVAC QI/QM Program (Utility)</w:t>
            </w:r>
          </w:p>
        </w:tc>
      </w:tr>
      <w:tr w:rsidR="00840250" w:rsidRPr="00141071" w14:paraId="0526CF1B"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0185CD6F"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Emerging Technologies - Gas</w:t>
            </w:r>
          </w:p>
        </w:tc>
      </w:tr>
      <w:tr w:rsidR="00840250" w:rsidRPr="00141071" w14:paraId="0D06F7E5"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3CE3DFA1"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Emerging Technologies - Gas (Utility)</w:t>
            </w:r>
          </w:p>
        </w:tc>
      </w:tr>
      <w:tr w:rsidR="00840250" w:rsidRPr="00141071" w14:paraId="1D2FFA19"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5F60BC98"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Agricultural - All Electric</w:t>
            </w:r>
          </w:p>
        </w:tc>
      </w:tr>
      <w:tr w:rsidR="00840250" w:rsidRPr="00141071" w14:paraId="3F86B9A0"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549A539E"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Agricultural - All Electric (Utility)</w:t>
            </w:r>
          </w:p>
        </w:tc>
      </w:tr>
      <w:tr w:rsidR="00840250" w:rsidRPr="00141071" w14:paraId="4F884326"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2E8C182D"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Commercial - All Electric</w:t>
            </w:r>
          </w:p>
        </w:tc>
      </w:tr>
      <w:tr w:rsidR="00840250" w:rsidRPr="00141071" w14:paraId="3B02F996"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3984E99D"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Commercial - All Electric (Utility)</w:t>
            </w:r>
          </w:p>
        </w:tc>
      </w:tr>
      <w:tr w:rsidR="00840250" w:rsidRPr="00141071" w14:paraId="038EB3AF"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7C2DC941"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Industrial - All Electric</w:t>
            </w:r>
          </w:p>
        </w:tc>
      </w:tr>
      <w:tr w:rsidR="00840250" w:rsidRPr="00141071" w14:paraId="722221ED"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148FF7CD"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lastRenderedPageBreak/>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Industrial - All Electric (Utility)</w:t>
            </w:r>
          </w:p>
        </w:tc>
      </w:tr>
      <w:tr w:rsidR="00840250" w:rsidRPr="00141071" w14:paraId="1B45D212"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227C729E"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Public - All Electric</w:t>
            </w:r>
          </w:p>
        </w:tc>
      </w:tr>
      <w:tr w:rsidR="00840250" w:rsidRPr="00141071" w14:paraId="5DEFEC40"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6098B8A1"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Public - All Electric (Utility)</w:t>
            </w:r>
          </w:p>
        </w:tc>
      </w:tr>
      <w:tr w:rsidR="00840250" w:rsidRPr="00141071" w14:paraId="413FD2FF"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58474571"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spellStart"/>
            <w:r w:rsidRPr="00141071">
              <w:rPr>
                <w:rFonts w:ascii="Calibri" w:hAnsi="Calibri" w:cs="Calibri"/>
                <w:color w:val="000000"/>
                <w:sz w:val="22"/>
                <w:szCs w:val="22"/>
              </w:rPr>
              <w:t>NonResidential</w:t>
            </w:r>
            <w:proofErr w:type="spellEnd"/>
            <w:r w:rsidRPr="00141071">
              <w:rPr>
                <w:rFonts w:ascii="Calibri" w:hAnsi="Calibri" w:cs="Calibri"/>
                <w:color w:val="000000"/>
                <w:sz w:val="22"/>
                <w:szCs w:val="22"/>
              </w:rPr>
              <w:t xml:space="preserve"> - Residential - All Electric</w:t>
            </w:r>
          </w:p>
        </w:tc>
      </w:tr>
      <w:tr w:rsidR="00840250" w:rsidRPr="00141071" w14:paraId="18A1E6F3"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488E5D66"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spellStart"/>
            <w:r w:rsidRPr="00141071">
              <w:rPr>
                <w:rFonts w:ascii="Calibri" w:hAnsi="Calibri" w:cs="Calibri"/>
                <w:color w:val="000000"/>
                <w:sz w:val="22"/>
                <w:szCs w:val="22"/>
              </w:rPr>
              <w:t>NonResidential</w:t>
            </w:r>
            <w:proofErr w:type="spellEnd"/>
            <w:r w:rsidRPr="00141071">
              <w:rPr>
                <w:rFonts w:ascii="Calibri" w:hAnsi="Calibri" w:cs="Calibri"/>
                <w:color w:val="000000"/>
                <w:sz w:val="22"/>
                <w:szCs w:val="22"/>
              </w:rPr>
              <w:t xml:space="preserve"> - Residential - All Electric (Utility)</w:t>
            </w:r>
          </w:p>
        </w:tc>
      </w:tr>
      <w:tr w:rsidR="00840250" w:rsidRPr="00141071" w14:paraId="42D287E4"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1625CA67"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Agricultural - Mixed Fuel</w:t>
            </w:r>
          </w:p>
        </w:tc>
      </w:tr>
      <w:tr w:rsidR="00840250" w:rsidRPr="00141071" w14:paraId="1417814E"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21B411B1"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Agricultural - Mixed Fuel (Utility)</w:t>
            </w:r>
          </w:p>
        </w:tc>
      </w:tr>
      <w:tr w:rsidR="00840250" w:rsidRPr="00141071" w14:paraId="71EC9769"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64C8442E"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Commercial - Mixed Fuel</w:t>
            </w:r>
          </w:p>
        </w:tc>
      </w:tr>
      <w:tr w:rsidR="00840250" w:rsidRPr="00141071" w14:paraId="009318F1"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1C799D45"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Commercial - Mixed Fuel (Utility)</w:t>
            </w:r>
          </w:p>
        </w:tc>
      </w:tr>
      <w:tr w:rsidR="00840250" w:rsidRPr="00141071" w14:paraId="2E3F4C24"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263083DC"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Industrial - Mixed Fuel</w:t>
            </w:r>
          </w:p>
        </w:tc>
      </w:tr>
      <w:tr w:rsidR="00840250" w:rsidRPr="00141071" w14:paraId="6319FEE5"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4D58CF6A"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Industrial - Mixed Fuel (Utility)</w:t>
            </w:r>
          </w:p>
        </w:tc>
      </w:tr>
      <w:tr w:rsidR="00840250" w:rsidRPr="00141071" w14:paraId="7D6172FF"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77547034"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Public - Mixed Fuel</w:t>
            </w:r>
          </w:p>
        </w:tc>
      </w:tr>
      <w:tr w:rsidR="00840250" w:rsidRPr="00141071" w14:paraId="08751E7A"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1E85A76F"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gramStart"/>
            <w:r w:rsidRPr="00141071">
              <w:rPr>
                <w:rFonts w:ascii="Calibri" w:hAnsi="Calibri" w:cs="Calibri"/>
                <w:color w:val="000000"/>
                <w:sz w:val="22"/>
                <w:szCs w:val="22"/>
              </w:rPr>
              <w:t>Non Residential</w:t>
            </w:r>
            <w:proofErr w:type="gramEnd"/>
            <w:r w:rsidRPr="00141071">
              <w:rPr>
                <w:rFonts w:ascii="Calibri" w:hAnsi="Calibri" w:cs="Calibri"/>
                <w:color w:val="000000"/>
                <w:sz w:val="22"/>
                <w:szCs w:val="22"/>
              </w:rPr>
              <w:t xml:space="preserve"> - Public - Mixed Fuel (Utility)</w:t>
            </w:r>
          </w:p>
        </w:tc>
      </w:tr>
      <w:tr w:rsidR="00840250" w:rsidRPr="00141071" w14:paraId="0A285389"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101ED6EF"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spellStart"/>
            <w:r w:rsidRPr="00141071">
              <w:rPr>
                <w:rFonts w:ascii="Calibri" w:hAnsi="Calibri" w:cs="Calibri"/>
                <w:color w:val="000000"/>
                <w:sz w:val="22"/>
                <w:szCs w:val="22"/>
              </w:rPr>
              <w:t>NonResidential</w:t>
            </w:r>
            <w:proofErr w:type="spellEnd"/>
            <w:r w:rsidRPr="00141071">
              <w:rPr>
                <w:rFonts w:ascii="Calibri" w:hAnsi="Calibri" w:cs="Calibri"/>
                <w:color w:val="000000"/>
                <w:sz w:val="22"/>
                <w:szCs w:val="22"/>
              </w:rPr>
              <w:t xml:space="preserve"> - Residential - Mixed Fuel</w:t>
            </w:r>
          </w:p>
        </w:tc>
      </w:tr>
      <w:tr w:rsidR="00840250" w:rsidRPr="00141071" w14:paraId="14199730"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481977E6"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 xml:space="preserve">SW New Construction </w:t>
            </w:r>
            <w:proofErr w:type="spellStart"/>
            <w:r w:rsidRPr="00141071">
              <w:rPr>
                <w:rFonts w:ascii="Calibri" w:hAnsi="Calibri" w:cs="Calibri"/>
                <w:color w:val="000000"/>
                <w:sz w:val="22"/>
                <w:szCs w:val="22"/>
              </w:rPr>
              <w:t>NonResidential</w:t>
            </w:r>
            <w:proofErr w:type="spellEnd"/>
            <w:r w:rsidRPr="00141071">
              <w:rPr>
                <w:rFonts w:ascii="Calibri" w:hAnsi="Calibri" w:cs="Calibri"/>
                <w:color w:val="000000"/>
                <w:sz w:val="22"/>
                <w:szCs w:val="22"/>
              </w:rPr>
              <w:t xml:space="preserve"> - Residential - Mixed Fuel (Utility)</w:t>
            </w:r>
          </w:p>
        </w:tc>
      </w:tr>
      <w:tr w:rsidR="00840250" w:rsidRPr="00141071" w14:paraId="3A80E96E"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34C9BDBE"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New Construction Residential - All Electric</w:t>
            </w:r>
          </w:p>
        </w:tc>
      </w:tr>
      <w:tr w:rsidR="00840250" w:rsidRPr="00141071" w14:paraId="4245B54A"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7E87FEC5"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New Construction Residential - All Electric (Utility)</w:t>
            </w:r>
          </w:p>
        </w:tc>
      </w:tr>
      <w:tr w:rsidR="00840250" w:rsidRPr="00141071" w14:paraId="0C8BC43A"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0748BD1D"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New Construction Residential - Mixed Fuel</w:t>
            </w:r>
          </w:p>
        </w:tc>
      </w:tr>
      <w:tr w:rsidR="00840250" w:rsidRPr="00141071" w14:paraId="623BDB08"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68F38B82"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New Construction Residential - Mixed Fuel (Utility)</w:t>
            </w:r>
          </w:p>
        </w:tc>
      </w:tr>
    </w:tbl>
    <w:p w14:paraId="2D4EB5D2" w14:textId="77777777" w:rsidR="00840250" w:rsidRPr="00141071" w:rsidRDefault="00840250" w:rsidP="00840250">
      <w:pPr>
        <w:pStyle w:val="ListParagraph"/>
        <w:ind w:left="2160"/>
        <w:rPr>
          <w:rFonts w:ascii="Calibri" w:hAnsi="Calibri" w:cs="Calibri"/>
          <w:highlight w:val="cyan"/>
        </w:rPr>
      </w:pPr>
    </w:p>
    <w:p w14:paraId="3FA2130E" w14:textId="77777777" w:rsidR="00840250" w:rsidRPr="00141071" w:rsidRDefault="00840250" w:rsidP="00840250">
      <w:pPr>
        <w:pStyle w:val="ListParagraph"/>
        <w:numPr>
          <w:ilvl w:val="0"/>
          <w:numId w:val="19"/>
        </w:numPr>
        <w:rPr>
          <w:rFonts w:ascii="Calibri" w:hAnsi="Calibri" w:cs="Calibri"/>
          <w:b/>
          <w:bCs/>
        </w:rPr>
      </w:pPr>
      <w:r w:rsidRPr="00141071">
        <w:rPr>
          <w:rFonts w:ascii="Calibri" w:hAnsi="Calibri" w:cs="Calibri"/>
          <w:b/>
          <w:bCs/>
        </w:rPr>
        <w:t>Equity Segment Programs</w:t>
      </w:r>
    </w:p>
    <w:p w14:paraId="47C1CACA" w14:textId="77777777" w:rsidR="00840250" w:rsidRPr="00141071" w:rsidRDefault="00840250" w:rsidP="00840250">
      <w:pPr>
        <w:pStyle w:val="ListParagraph"/>
        <w:numPr>
          <w:ilvl w:val="1"/>
          <w:numId w:val="19"/>
        </w:numPr>
        <w:rPr>
          <w:rFonts w:ascii="Calibri" w:hAnsi="Calibri" w:cs="Calibri"/>
          <w:b/>
          <w:bCs/>
        </w:rPr>
      </w:pPr>
      <w:r w:rsidRPr="00141071">
        <w:rPr>
          <w:rFonts w:ascii="Calibri" w:hAnsi="Calibri" w:cs="Calibri"/>
        </w:rPr>
        <w:t xml:space="preserve">Total Budget for Equity Segment for 2022-2023:  </w:t>
      </w:r>
      <w:r w:rsidRPr="00141071">
        <w:rPr>
          <w:rFonts w:ascii="Calibri" w:hAnsi="Calibri" w:cs="Calibri"/>
          <w:b/>
          <w:bCs/>
        </w:rPr>
        <w:t xml:space="preserve">$515,662.21 </w:t>
      </w:r>
    </w:p>
    <w:p w14:paraId="708D84E4" w14:textId="77777777" w:rsidR="00840250" w:rsidRPr="00141071" w:rsidRDefault="00840250" w:rsidP="00840250">
      <w:pPr>
        <w:pStyle w:val="ListParagraph"/>
        <w:numPr>
          <w:ilvl w:val="1"/>
          <w:numId w:val="19"/>
        </w:numPr>
        <w:rPr>
          <w:rFonts w:ascii="Calibri" w:hAnsi="Calibri" w:cs="Calibri"/>
        </w:rPr>
      </w:pPr>
      <w:r w:rsidRPr="00141071">
        <w:rPr>
          <w:rFonts w:ascii="Calibri" w:hAnsi="Calibri" w:cs="Calibri"/>
        </w:rPr>
        <w:t>Listing of the Programs in This Segment (By Name):</w:t>
      </w:r>
    </w:p>
    <w:p w14:paraId="0030130C" w14:textId="77777777" w:rsidR="00840250" w:rsidRPr="00141071" w:rsidRDefault="00840250" w:rsidP="00840250">
      <w:pPr>
        <w:ind w:left="1080"/>
        <w:rPr>
          <w:rFonts w:ascii="Calibri" w:hAnsi="Calibri" w:cs="Calibri"/>
        </w:rPr>
      </w:pPr>
    </w:p>
    <w:tbl>
      <w:tblPr>
        <w:tblW w:w="7420" w:type="dxa"/>
        <w:tblInd w:w="1332" w:type="dxa"/>
        <w:tblLook w:val="04A0" w:firstRow="1" w:lastRow="0" w:firstColumn="1" w:lastColumn="0" w:noHBand="0" w:noVBand="1"/>
      </w:tblPr>
      <w:tblGrid>
        <w:gridCol w:w="7420"/>
      </w:tblGrid>
      <w:tr w:rsidR="00840250" w:rsidRPr="00141071" w14:paraId="657E8385" w14:textId="77777777" w:rsidTr="00840250">
        <w:trPr>
          <w:trHeight w:val="285"/>
        </w:trPr>
        <w:tc>
          <w:tcPr>
            <w:tcW w:w="7420" w:type="dxa"/>
            <w:tcBorders>
              <w:top w:val="single" w:sz="4" w:space="0" w:color="8EA9DB"/>
              <w:left w:val="nil"/>
              <w:bottom w:val="single" w:sz="4" w:space="0" w:color="8EA9DB"/>
              <w:right w:val="nil"/>
            </w:tcBorders>
            <w:shd w:val="clear" w:color="auto" w:fill="auto"/>
            <w:noWrap/>
            <w:vAlign w:val="bottom"/>
            <w:hideMark/>
          </w:tcPr>
          <w:p w14:paraId="4F575C58"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WE&amp;T Career &amp; Workforce Readiness (CWR)</w:t>
            </w:r>
          </w:p>
        </w:tc>
      </w:tr>
      <w:tr w:rsidR="00840250" w:rsidRPr="00141071" w14:paraId="2A077890" w14:textId="77777777" w:rsidTr="00840250">
        <w:trPr>
          <w:trHeight w:val="285"/>
        </w:trPr>
        <w:tc>
          <w:tcPr>
            <w:tcW w:w="7420" w:type="dxa"/>
            <w:tcBorders>
              <w:top w:val="nil"/>
              <w:left w:val="nil"/>
              <w:bottom w:val="single" w:sz="4" w:space="0" w:color="8EA9DB"/>
              <w:right w:val="nil"/>
            </w:tcBorders>
            <w:shd w:val="clear" w:color="auto" w:fill="auto"/>
            <w:noWrap/>
            <w:vAlign w:val="bottom"/>
            <w:hideMark/>
          </w:tcPr>
          <w:p w14:paraId="41886E97" w14:textId="77777777" w:rsidR="00840250" w:rsidRPr="00141071" w:rsidRDefault="00840250" w:rsidP="00EB1240">
            <w:pPr>
              <w:rPr>
                <w:rFonts w:ascii="Calibri" w:hAnsi="Calibri" w:cs="Calibri"/>
                <w:color w:val="000000"/>
                <w:sz w:val="22"/>
                <w:szCs w:val="22"/>
              </w:rPr>
            </w:pPr>
            <w:r w:rsidRPr="00141071">
              <w:rPr>
                <w:rFonts w:ascii="Calibri" w:hAnsi="Calibri" w:cs="Calibri"/>
                <w:color w:val="000000"/>
                <w:sz w:val="22"/>
                <w:szCs w:val="22"/>
              </w:rPr>
              <w:t>SW WE&amp;T Career &amp; Workforce Readiness (CWR) (Utility)</w:t>
            </w:r>
          </w:p>
        </w:tc>
      </w:tr>
    </w:tbl>
    <w:p w14:paraId="06400B76" w14:textId="77777777" w:rsidR="00531867" w:rsidRPr="00141071" w:rsidRDefault="00531867" w:rsidP="00840250">
      <w:pPr>
        <w:pStyle w:val="ListParagraph"/>
        <w:ind w:left="2160"/>
        <w:rPr>
          <w:rFonts w:ascii="Calibri" w:hAnsi="Calibri" w:cs="Calibri"/>
        </w:rPr>
      </w:pPr>
    </w:p>
    <w:p w14:paraId="7DEA25BF" w14:textId="77777777" w:rsidR="003059B6" w:rsidRPr="00141071" w:rsidRDefault="003059B6">
      <w:pPr>
        <w:rPr>
          <w:rFonts w:ascii="Calibri" w:eastAsiaTheme="majorEastAsia" w:hAnsi="Calibri" w:cs="Calibri"/>
          <w:color w:val="2F5496" w:themeColor="accent1" w:themeShade="BF"/>
          <w:sz w:val="28"/>
          <w:szCs w:val="28"/>
        </w:rPr>
      </w:pPr>
      <w:r w:rsidRPr="00141071">
        <w:rPr>
          <w:rFonts w:ascii="Calibri" w:hAnsi="Calibri" w:cs="Calibri"/>
          <w:sz w:val="28"/>
          <w:szCs w:val="28"/>
        </w:rPr>
        <w:br w:type="page"/>
      </w:r>
    </w:p>
    <w:p w14:paraId="7DF3F7EB" w14:textId="0424414F" w:rsidR="00FF5390" w:rsidRPr="00141071" w:rsidRDefault="00531867" w:rsidP="00FF5390">
      <w:pPr>
        <w:pStyle w:val="Heading1"/>
        <w:rPr>
          <w:rFonts w:ascii="Calibri" w:hAnsi="Calibri" w:cs="Calibri"/>
          <w:sz w:val="28"/>
          <w:szCs w:val="28"/>
        </w:rPr>
      </w:pPr>
      <w:bookmarkStart w:id="9" w:name="_Toc88653537"/>
      <w:r w:rsidRPr="00141071">
        <w:rPr>
          <w:rFonts w:ascii="Calibri" w:hAnsi="Calibri" w:cs="Calibri"/>
          <w:sz w:val="28"/>
          <w:szCs w:val="28"/>
        </w:rPr>
        <w:lastRenderedPageBreak/>
        <w:t>Program Administrator:  SoCal Gas</w:t>
      </w:r>
      <w:bookmarkEnd w:id="9"/>
    </w:p>
    <w:p w14:paraId="137AF8DF" w14:textId="77777777" w:rsidR="00FF5390" w:rsidRPr="00141071" w:rsidRDefault="00FF5390" w:rsidP="00FF5390">
      <w:pPr>
        <w:pStyle w:val="ListParagraph"/>
        <w:numPr>
          <w:ilvl w:val="0"/>
          <w:numId w:val="14"/>
        </w:numPr>
        <w:rPr>
          <w:rFonts w:ascii="Calibri" w:hAnsi="Calibri" w:cs="Calibri"/>
          <w:b/>
          <w:bCs/>
        </w:rPr>
      </w:pPr>
      <w:r w:rsidRPr="00141071">
        <w:rPr>
          <w:rFonts w:ascii="Calibri" w:hAnsi="Calibri" w:cs="Calibri"/>
          <w:b/>
          <w:bCs/>
        </w:rPr>
        <w:t>Resource Acquisition Segment Programs</w:t>
      </w:r>
    </w:p>
    <w:p w14:paraId="6FAA3848" w14:textId="77777777" w:rsidR="00FF5390" w:rsidRPr="00141071" w:rsidRDefault="00FF5390" w:rsidP="00FF5390">
      <w:pPr>
        <w:pStyle w:val="ListParagraph"/>
        <w:numPr>
          <w:ilvl w:val="1"/>
          <w:numId w:val="14"/>
        </w:numPr>
        <w:rPr>
          <w:rFonts w:ascii="Calibri" w:hAnsi="Calibri" w:cs="Calibri"/>
        </w:rPr>
      </w:pPr>
      <w:r w:rsidRPr="00141071">
        <w:rPr>
          <w:rFonts w:ascii="Calibri" w:hAnsi="Calibri" w:cs="Calibri"/>
        </w:rPr>
        <w:t>Total Budget for RA Segment for 2022-2023</w:t>
      </w:r>
      <w:r w:rsidRPr="00141071">
        <w:rPr>
          <w:rFonts w:ascii="Calibri" w:hAnsi="Calibri" w:cs="Calibri"/>
          <w:b/>
          <w:bCs/>
        </w:rPr>
        <w:t>:  $179,097,535</w:t>
      </w:r>
    </w:p>
    <w:p w14:paraId="703E27FA" w14:textId="77777777" w:rsidR="00FF5390" w:rsidRPr="00141071" w:rsidRDefault="00FF5390" w:rsidP="00FF5390">
      <w:pPr>
        <w:pStyle w:val="ListParagraph"/>
        <w:numPr>
          <w:ilvl w:val="1"/>
          <w:numId w:val="14"/>
        </w:numPr>
        <w:rPr>
          <w:rFonts w:ascii="Calibri" w:hAnsi="Calibri" w:cs="Calibri"/>
        </w:rPr>
      </w:pPr>
      <w:r w:rsidRPr="00141071">
        <w:rPr>
          <w:rFonts w:ascii="Calibri" w:hAnsi="Calibri" w:cs="Calibri"/>
        </w:rPr>
        <w:t>Listing of the Programs in This Segment (By Name):</w:t>
      </w:r>
    </w:p>
    <w:p w14:paraId="1B908B8C"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AG-Agricultural Solicitation</w:t>
      </w:r>
    </w:p>
    <w:p w14:paraId="134638BA"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AG-Agriculture Energy Efficiency Program</w:t>
      </w:r>
    </w:p>
    <w:p w14:paraId="07FAFA43"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AG-Calculated Incentives</w:t>
      </w:r>
    </w:p>
    <w:p w14:paraId="425F82C7"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AG-Deemed Incentives</w:t>
      </w:r>
    </w:p>
    <w:p w14:paraId="6528ED19"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CC-Nonresidential Calculated Incentives</w:t>
      </w:r>
    </w:p>
    <w:p w14:paraId="6E1CCBFE"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CC-Nonresidential Deemed Incentives</w:t>
      </w:r>
    </w:p>
    <w:p w14:paraId="61CACF66"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COM-AB793-CEMTL Program</w:t>
      </w:r>
    </w:p>
    <w:p w14:paraId="3C836D46"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COM-Behavioral Program</w:t>
      </w:r>
    </w:p>
    <w:p w14:paraId="1903DB8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COM-Calculated Incentives</w:t>
      </w:r>
    </w:p>
    <w:p w14:paraId="44091C90"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COM-Commercial Building Energy Solutions &amp; Technology</w:t>
      </w:r>
    </w:p>
    <w:p w14:paraId="2C999056"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COM-Deemed Incentives</w:t>
      </w:r>
    </w:p>
    <w:p w14:paraId="1A430CC9"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COM-HVAC QI/QM</w:t>
      </w:r>
    </w:p>
    <w:p w14:paraId="194E30D2"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COM-LADWP Direct Install</w:t>
      </w:r>
    </w:p>
    <w:p w14:paraId="67B3ABCC"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COM-Large Commercial Program</w:t>
      </w:r>
    </w:p>
    <w:p w14:paraId="72D2A432"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COM-Large Solicitation</w:t>
      </w:r>
    </w:p>
    <w:p w14:paraId="15F2125F"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COM-Pasadena Direct Install</w:t>
      </w:r>
    </w:p>
    <w:p w14:paraId="02B771E6"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 xml:space="preserve">COM-Savings </w:t>
      </w:r>
      <w:proofErr w:type="gramStart"/>
      <w:r w:rsidRPr="00141071">
        <w:rPr>
          <w:rFonts w:ascii="Calibri" w:hAnsi="Calibri" w:cs="Calibri"/>
        </w:rPr>
        <w:t>By</w:t>
      </w:r>
      <w:proofErr w:type="gramEnd"/>
      <w:r w:rsidRPr="00141071">
        <w:rPr>
          <w:rFonts w:ascii="Calibri" w:hAnsi="Calibri" w:cs="Calibri"/>
        </w:rPr>
        <w:t xml:space="preserve"> Design</w:t>
      </w:r>
    </w:p>
    <w:p w14:paraId="52993E8C"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COM-Service RCx+ Program</w:t>
      </w:r>
    </w:p>
    <w:p w14:paraId="5C01715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COM-Small and Medium Commercial EE Program</w:t>
      </w:r>
    </w:p>
    <w:p w14:paraId="3E6586A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COM-SMB Solicitation</w:t>
      </w:r>
    </w:p>
    <w:p w14:paraId="57EB4DB1"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COM-SW-Instant Rebates! Foodservice POS-</w:t>
      </w:r>
      <w:proofErr w:type="spellStart"/>
      <w:r w:rsidRPr="00141071">
        <w:rPr>
          <w:rFonts w:ascii="Calibri" w:hAnsi="Calibri" w:cs="Calibri"/>
        </w:rPr>
        <w:t>Solic</w:t>
      </w:r>
      <w:proofErr w:type="spellEnd"/>
    </w:p>
    <w:p w14:paraId="791072C3"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COM-SW-Midstream Commercial Water Heating</w:t>
      </w:r>
    </w:p>
    <w:p w14:paraId="070F9F86"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COM-SW-Midstream Commercial Water Heating-PA</w:t>
      </w:r>
    </w:p>
    <w:p w14:paraId="7D6794BE"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COM-SW-Midstream Water Heating-</w:t>
      </w:r>
      <w:proofErr w:type="spellStart"/>
      <w:r w:rsidRPr="00141071">
        <w:rPr>
          <w:rFonts w:ascii="Calibri" w:hAnsi="Calibri" w:cs="Calibri"/>
        </w:rPr>
        <w:t>Solic</w:t>
      </w:r>
      <w:proofErr w:type="spellEnd"/>
    </w:p>
    <w:p w14:paraId="09C23EA7"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COM-SW-</w:t>
      </w:r>
      <w:proofErr w:type="spellStart"/>
      <w:r w:rsidRPr="00141071">
        <w:rPr>
          <w:rFonts w:ascii="Calibri" w:hAnsi="Calibri" w:cs="Calibri"/>
        </w:rPr>
        <w:t>NonRes</w:t>
      </w:r>
      <w:proofErr w:type="spellEnd"/>
      <w:r w:rsidRPr="00141071">
        <w:rPr>
          <w:rFonts w:ascii="Calibri" w:hAnsi="Calibri" w:cs="Calibri"/>
        </w:rPr>
        <w:t xml:space="preserve"> New Construction-PA</w:t>
      </w:r>
    </w:p>
    <w:p w14:paraId="7BEA496E"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COM-SW-Point of Sale Food Service</w:t>
      </w:r>
    </w:p>
    <w:p w14:paraId="66100D13"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COM-SW-Point of Sale Food Service-PA</w:t>
      </w:r>
    </w:p>
    <w:p w14:paraId="10D2858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COM-SW-Upstream HVAC</w:t>
      </w:r>
    </w:p>
    <w:p w14:paraId="7758FD3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COM-SW-Upstream HVAC-PA</w:t>
      </w:r>
    </w:p>
    <w:p w14:paraId="2BF6B571"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IND-Calculated Incentives</w:t>
      </w:r>
    </w:p>
    <w:p w14:paraId="329B8C2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IND-Deemed Incentives</w:t>
      </w:r>
    </w:p>
    <w:p w14:paraId="145BFDA0"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IND-SEM</w:t>
      </w:r>
    </w:p>
    <w:p w14:paraId="281D8D9C"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IND-Small Industrial Facility Upgrades</w:t>
      </w:r>
    </w:p>
    <w:p w14:paraId="10CE732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IND-Solicitation</w:t>
      </w:r>
    </w:p>
    <w:p w14:paraId="5B23DAE8"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PUB-Calculated Incentives</w:t>
      </w:r>
    </w:p>
    <w:p w14:paraId="0991E448"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PUB-Deemed Incentives</w:t>
      </w:r>
    </w:p>
    <w:p w14:paraId="3CEF442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PUB-Large Solicitation</w:t>
      </w:r>
    </w:p>
    <w:p w14:paraId="42161CCD"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PUB-Public Direct Install Program</w:t>
      </w:r>
    </w:p>
    <w:p w14:paraId="655BCABF"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PUB-SM Solicitation</w:t>
      </w:r>
    </w:p>
    <w:p w14:paraId="0D7DFF4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 xml:space="preserve">PUB-SW-Institutional Partnership: DGS &amp; </w:t>
      </w:r>
      <w:proofErr w:type="spellStart"/>
      <w:r w:rsidRPr="00141071">
        <w:rPr>
          <w:rFonts w:ascii="Calibri" w:hAnsi="Calibri" w:cs="Calibri"/>
        </w:rPr>
        <w:t>DoC</w:t>
      </w:r>
      <w:proofErr w:type="spellEnd"/>
    </w:p>
    <w:p w14:paraId="35B6B38A"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lastRenderedPageBreak/>
        <w:t>PUB-SW-Institutional Partnership: UC/CSU/CCC</w:t>
      </w:r>
    </w:p>
    <w:p w14:paraId="3D1274D3"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PUB-SW-Institutional Partnership: UC/CSU/CCC-PA</w:t>
      </w:r>
    </w:p>
    <w:p w14:paraId="0818854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 xml:space="preserve">PUB-SW-Institutional Partnerships: DGS &amp; </w:t>
      </w:r>
      <w:proofErr w:type="spellStart"/>
      <w:r w:rsidRPr="00141071">
        <w:rPr>
          <w:rFonts w:ascii="Calibri" w:hAnsi="Calibri" w:cs="Calibri"/>
        </w:rPr>
        <w:t>DoC</w:t>
      </w:r>
      <w:proofErr w:type="spellEnd"/>
      <w:r w:rsidRPr="00141071">
        <w:rPr>
          <w:rFonts w:ascii="Calibri" w:hAnsi="Calibri" w:cs="Calibri"/>
        </w:rPr>
        <w:t>-PA</w:t>
      </w:r>
    </w:p>
    <w:p w14:paraId="2FBD478A"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PUB-SW-Water/Wastewater Pumping</w:t>
      </w:r>
    </w:p>
    <w:p w14:paraId="0B6E37B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PUB-SW-Water/Wastewater Pumping-PA</w:t>
      </w:r>
    </w:p>
    <w:p w14:paraId="1E5B9B3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RES-AB793-REMTS Program</w:t>
      </w:r>
    </w:p>
    <w:p w14:paraId="3B5DF72D"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RES-Behavioral Program</w:t>
      </w:r>
    </w:p>
    <w:p w14:paraId="1EE058A9"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RES-Burbank Home Upgrade</w:t>
      </w:r>
    </w:p>
    <w:p w14:paraId="1FB600AC"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RES-EE Kits</w:t>
      </w:r>
    </w:p>
    <w:p w14:paraId="24447F9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RES-LADWP HVAC</w:t>
      </w:r>
    </w:p>
    <w:p w14:paraId="72DF3A56"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w:t>
      </w:r>
      <w:proofErr w:type="spellStart"/>
      <w:r w:rsidRPr="00141071">
        <w:rPr>
          <w:rFonts w:ascii="Calibri" w:hAnsi="Calibri" w:cs="Calibri"/>
        </w:rPr>
        <w:t>LivingWise</w:t>
      </w:r>
      <w:proofErr w:type="spellEnd"/>
    </w:p>
    <w:p w14:paraId="78CDF2D2"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RES-MF Solicitation</w:t>
      </w:r>
    </w:p>
    <w:p w14:paraId="0FE94C9E"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RES-Multifamily Energy Alliance</w:t>
      </w:r>
    </w:p>
    <w:p w14:paraId="042CF34A"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RES-Multi-Family Space and Water Heating Controls</w:t>
      </w:r>
    </w:p>
    <w:p w14:paraId="4B7DFF9A"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RES-Pasadena Home Upgrade</w:t>
      </w:r>
    </w:p>
    <w:p w14:paraId="3BC386BF"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RES-Residential Energy Efficiency Program</w:t>
      </w:r>
    </w:p>
    <w:p w14:paraId="5715120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RES-Residential HVAC Upstream</w:t>
      </w:r>
    </w:p>
    <w:p w14:paraId="5E613257"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RES-RNC</w:t>
      </w:r>
    </w:p>
    <w:p w14:paraId="51D51C5B"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RES-SF Solicitation</w:t>
      </w:r>
    </w:p>
    <w:p w14:paraId="77ADA659"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RES-SW-New Construction-PA</w:t>
      </w:r>
    </w:p>
    <w:p w14:paraId="5BD3959F"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RES-SW-Plug Load and Appliance</w:t>
      </w:r>
    </w:p>
    <w:p w14:paraId="5F1FE72D"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RES-SW-Plug Load and Appliance-PA</w:t>
      </w:r>
    </w:p>
    <w:p w14:paraId="65F49132" w14:textId="172F0422"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RES-SW-QI/QM-PA</w:t>
      </w:r>
    </w:p>
    <w:p w14:paraId="01BE4E5E" w14:textId="77777777" w:rsidR="00FF5390" w:rsidRPr="00141071" w:rsidRDefault="00FF5390" w:rsidP="00FF5390">
      <w:pPr>
        <w:pStyle w:val="ListParagraph"/>
        <w:ind w:left="2160"/>
        <w:rPr>
          <w:rFonts w:ascii="Calibri" w:hAnsi="Calibri" w:cs="Calibri"/>
        </w:rPr>
      </w:pPr>
    </w:p>
    <w:p w14:paraId="727321EC" w14:textId="77777777" w:rsidR="00FF5390" w:rsidRPr="00141071" w:rsidRDefault="00FF5390" w:rsidP="00FF5390">
      <w:pPr>
        <w:pStyle w:val="ListParagraph"/>
        <w:numPr>
          <w:ilvl w:val="0"/>
          <w:numId w:val="14"/>
        </w:numPr>
        <w:rPr>
          <w:rFonts w:ascii="Calibri" w:hAnsi="Calibri" w:cs="Calibri"/>
          <w:b/>
          <w:bCs/>
        </w:rPr>
      </w:pPr>
      <w:r w:rsidRPr="00141071">
        <w:rPr>
          <w:rFonts w:ascii="Calibri" w:hAnsi="Calibri" w:cs="Calibri"/>
          <w:b/>
          <w:bCs/>
        </w:rPr>
        <w:t>Market Support Segment Programs</w:t>
      </w:r>
    </w:p>
    <w:p w14:paraId="45E9571E" w14:textId="77777777" w:rsidR="00FF5390" w:rsidRPr="00141071" w:rsidRDefault="00FF5390" w:rsidP="00FF5390">
      <w:pPr>
        <w:pStyle w:val="ListParagraph"/>
        <w:numPr>
          <w:ilvl w:val="1"/>
          <w:numId w:val="14"/>
        </w:numPr>
        <w:rPr>
          <w:rFonts w:ascii="Calibri" w:hAnsi="Calibri" w:cs="Calibri"/>
        </w:rPr>
      </w:pPr>
      <w:r w:rsidRPr="00141071">
        <w:rPr>
          <w:rFonts w:ascii="Calibri" w:hAnsi="Calibri" w:cs="Calibri"/>
        </w:rPr>
        <w:t xml:space="preserve">Total Budget for MS Segment for 2022-2023:  </w:t>
      </w:r>
      <w:r w:rsidRPr="00141071">
        <w:rPr>
          <w:rFonts w:ascii="Calibri" w:hAnsi="Calibri" w:cs="Calibri"/>
          <w:b/>
          <w:bCs/>
        </w:rPr>
        <w:t>$33,429,675</w:t>
      </w:r>
    </w:p>
    <w:p w14:paraId="23BFE175" w14:textId="77777777" w:rsidR="00FF5390" w:rsidRPr="00141071" w:rsidRDefault="00FF5390" w:rsidP="00FF5390">
      <w:pPr>
        <w:pStyle w:val="ListParagraph"/>
        <w:numPr>
          <w:ilvl w:val="1"/>
          <w:numId w:val="14"/>
        </w:numPr>
        <w:rPr>
          <w:rFonts w:ascii="Calibri" w:hAnsi="Calibri" w:cs="Calibri"/>
        </w:rPr>
      </w:pPr>
      <w:r w:rsidRPr="00141071">
        <w:rPr>
          <w:rFonts w:ascii="Calibri" w:hAnsi="Calibri" w:cs="Calibri"/>
        </w:rPr>
        <w:t>Listing of the Programs in This Segment (By Name):</w:t>
      </w:r>
    </w:p>
    <w:p w14:paraId="13390AE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AG-Energy Advisor</w:t>
      </w:r>
    </w:p>
    <w:p w14:paraId="0E6387F3"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AG-SW-</w:t>
      </w:r>
      <w:proofErr w:type="spellStart"/>
      <w:r w:rsidRPr="00141071">
        <w:rPr>
          <w:rFonts w:ascii="Calibri" w:hAnsi="Calibri" w:cs="Calibri"/>
        </w:rPr>
        <w:t>NonRes</w:t>
      </w:r>
      <w:proofErr w:type="spellEnd"/>
      <w:r w:rsidRPr="00141071">
        <w:rPr>
          <w:rFonts w:ascii="Calibri" w:hAnsi="Calibri" w:cs="Calibri"/>
        </w:rPr>
        <w:t xml:space="preserve"> New Construction</w:t>
      </w:r>
    </w:p>
    <w:p w14:paraId="1B6334D2"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AG-SW-</w:t>
      </w:r>
      <w:proofErr w:type="spellStart"/>
      <w:r w:rsidRPr="00141071">
        <w:rPr>
          <w:rFonts w:ascii="Calibri" w:hAnsi="Calibri" w:cs="Calibri"/>
        </w:rPr>
        <w:t>NonREs</w:t>
      </w:r>
      <w:proofErr w:type="spellEnd"/>
      <w:r w:rsidRPr="00141071">
        <w:rPr>
          <w:rFonts w:ascii="Calibri" w:hAnsi="Calibri" w:cs="Calibri"/>
        </w:rPr>
        <w:t xml:space="preserve"> New </w:t>
      </w:r>
      <w:proofErr w:type="spellStart"/>
      <w:r w:rsidRPr="00141071">
        <w:rPr>
          <w:rFonts w:ascii="Calibri" w:hAnsi="Calibri" w:cs="Calibri"/>
        </w:rPr>
        <w:t>Construction_PA</w:t>
      </w:r>
      <w:proofErr w:type="spellEnd"/>
    </w:p>
    <w:p w14:paraId="47EE10F7"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CC-Nonresidential Energy Advisor</w:t>
      </w:r>
    </w:p>
    <w:p w14:paraId="130DA1CF"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COM-Energy Advisor</w:t>
      </w:r>
    </w:p>
    <w:p w14:paraId="0D05400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COM-SW-</w:t>
      </w:r>
      <w:proofErr w:type="spellStart"/>
      <w:r w:rsidRPr="00141071">
        <w:rPr>
          <w:rFonts w:ascii="Calibri" w:hAnsi="Calibri" w:cs="Calibri"/>
        </w:rPr>
        <w:t>NonRes</w:t>
      </w:r>
      <w:proofErr w:type="spellEnd"/>
      <w:r w:rsidRPr="00141071">
        <w:rPr>
          <w:rFonts w:ascii="Calibri" w:hAnsi="Calibri" w:cs="Calibri"/>
        </w:rPr>
        <w:t xml:space="preserve"> New Construction</w:t>
      </w:r>
    </w:p>
    <w:p w14:paraId="1D75ADAD"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ET-SW-Emerging Technologies, Gas</w:t>
      </w:r>
    </w:p>
    <w:p w14:paraId="46947F9E"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ET-SW-Emerging Technologies, Gas-PA</w:t>
      </w:r>
    </w:p>
    <w:p w14:paraId="49F0ABF6"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ET-Technology Assessment Support</w:t>
      </w:r>
    </w:p>
    <w:p w14:paraId="3101D4DC"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ET-Technology Development Support</w:t>
      </w:r>
    </w:p>
    <w:p w14:paraId="2E4FC341"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ET-Technology Introduction Support</w:t>
      </w:r>
    </w:p>
    <w:p w14:paraId="45026B7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FIN-On-Bill Financing</w:t>
      </w:r>
    </w:p>
    <w:p w14:paraId="08E12EFD"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IND-Energy Advisor</w:t>
      </w:r>
    </w:p>
    <w:p w14:paraId="41D45E53"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IND-SW-</w:t>
      </w:r>
      <w:proofErr w:type="spellStart"/>
      <w:r w:rsidRPr="00141071">
        <w:rPr>
          <w:rFonts w:ascii="Calibri" w:hAnsi="Calibri" w:cs="Calibri"/>
        </w:rPr>
        <w:t>NonRes</w:t>
      </w:r>
      <w:proofErr w:type="spellEnd"/>
      <w:r w:rsidRPr="00141071">
        <w:rPr>
          <w:rFonts w:ascii="Calibri" w:hAnsi="Calibri" w:cs="Calibri"/>
        </w:rPr>
        <w:t xml:space="preserve"> New Construction</w:t>
      </w:r>
    </w:p>
    <w:p w14:paraId="0B337BC2"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IND-SW-</w:t>
      </w:r>
      <w:proofErr w:type="spellStart"/>
      <w:r w:rsidRPr="00141071">
        <w:rPr>
          <w:rFonts w:ascii="Calibri" w:hAnsi="Calibri" w:cs="Calibri"/>
        </w:rPr>
        <w:t>NonREs</w:t>
      </w:r>
      <w:proofErr w:type="spellEnd"/>
      <w:r w:rsidRPr="00141071">
        <w:rPr>
          <w:rFonts w:ascii="Calibri" w:hAnsi="Calibri" w:cs="Calibri"/>
        </w:rPr>
        <w:t xml:space="preserve"> New </w:t>
      </w:r>
      <w:proofErr w:type="spellStart"/>
      <w:r w:rsidRPr="00141071">
        <w:rPr>
          <w:rFonts w:ascii="Calibri" w:hAnsi="Calibri" w:cs="Calibri"/>
        </w:rPr>
        <w:t>Construction_PA</w:t>
      </w:r>
      <w:proofErr w:type="spellEnd"/>
    </w:p>
    <w:p w14:paraId="511F80A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PUB-CA Department of Corrections Partnership</w:t>
      </w:r>
    </w:p>
    <w:p w14:paraId="4096F223"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PUB-California Community College Partnership</w:t>
      </w:r>
    </w:p>
    <w:p w14:paraId="79D40B6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lastRenderedPageBreak/>
        <w:t>PUB-Gateway Cities Partnership</w:t>
      </w:r>
    </w:p>
    <w:p w14:paraId="56C603FF"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PUB-LA Co Partnership</w:t>
      </w:r>
    </w:p>
    <w:p w14:paraId="05943378"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PUB-Orange County Cities Partnership</w:t>
      </w:r>
    </w:p>
    <w:p w14:paraId="2187304D"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PUB-Public Sector EE Market Support &amp; Innovation</w:t>
      </w:r>
    </w:p>
    <w:p w14:paraId="5A54CC2B"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PUB-Public Sector Regional Resources</w:t>
      </w:r>
    </w:p>
    <w:p w14:paraId="0229716E"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PUB-Regional Energy Pathways</w:t>
      </w:r>
    </w:p>
    <w:p w14:paraId="0AF13A58"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PUB-REN Fiscal Management &amp; Coordination</w:t>
      </w:r>
    </w:p>
    <w:p w14:paraId="6357E9FB"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PUB-San Bernardino Regional Energy Partnership</w:t>
      </w:r>
    </w:p>
    <w:p w14:paraId="3EB832DE"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PUB-San Gabriel Valley COG Partnership</w:t>
      </w:r>
    </w:p>
    <w:p w14:paraId="3B84406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PUB-San Joaquin Valley Partnership</w:t>
      </w:r>
    </w:p>
    <w:p w14:paraId="5BA7430C"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PUB-San Luis Obispo Co Partnership</w:t>
      </w:r>
    </w:p>
    <w:p w14:paraId="3AC413D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PUB-Santa Barbara Co Partnership</w:t>
      </w:r>
    </w:p>
    <w:p w14:paraId="0F39782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PUB-South Bay Cities Partnership</w:t>
      </w:r>
    </w:p>
    <w:p w14:paraId="2AC2EBE6"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PUB-State of CA/IOU Partnership</w:t>
      </w:r>
    </w:p>
    <w:p w14:paraId="12E0A2D6"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PUB-SW-</w:t>
      </w:r>
      <w:proofErr w:type="spellStart"/>
      <w:r w:rsidRPr="00141071">
        <w:rPr>
          <w:rFonts w:ascii="Calibri" w:hAnsi="Calibri" w:cs="Calibri"/>
        </w:rPr>
        <w:t>NonRes</w:t>
      </w:r>
      <w:proofErr w:type="spellEnd"/>
      <w:r w:rsidRPr="00141071">
        <w:rPr>
          <w:rFonts w:ascii="Calibri" w:hAnsi="Calibri" w:cs="Calibri"/>
        </w:rPr>
        <w:t xml:space="preserve"> New Construction</w:t>
      </w:r>
    </w:p>
    <w:p w14:paraId="4ED39BC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PUB-SW-</w:t>
      </w:r>
      <w:proofErr w:type="spellStart"/>
      <w:r w:rsidRPr="00141071">
        <w:rPr>
          <w:rFonts w:ascii="Calibri" w:hAnsi="Calibri" w:cs="Calibri"/>
        </w:rPr>
        <w:t>NonRes</w:t>
      </w:r>
      <w:proofErr w:type="spellEnd"/>
      <w:r w:rsidRPr="00141071">
        <w:rPr>
          <w:rFonts w:ascii="Calibri" w:hAnsi="Calibri" w:cs="Calibri"/>
        </w:rPr>
        <w:t xml:space="preserve"> New </w:t>
      </w:r>
      <w:proofErr w:type="spellStart"/>
      <w:r w:rsidRPr="00141071">
        <w:rPr>
          <w:rFonts w:ascii="Calibri" w:hAnsi="Calibri" w:cs="Calibri"/>
        </w:rPr>
        <w:t>Construction_PA</w:t>
      </w:r>
      <w:proofErr w:type="spellEnd"/>
    </w:p>
    <w:p w14:paraId="270BBEF7"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PUB-UC/CSU/IOU Partnership</w:t>
      </w:r>
    </w:p>
    <w:p w14:paraId="08A9E0E0"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PUB-Ventura County Partnership</w:t>
      </w:r>
    </w:p>
    <w:p w14:paraId="7824AE5D"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PUB-West Side Community Energy Partnership</w:t>
      </w:r>
    </w:p>
    <w:p w14:paraId="32422072"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PUB-Western Riverside Energy Partnership</w:t>
      </w:r>
    </w:p>
    <w:p w14:paraId="2DE3763A"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RES-Energy Advisor</w:t>
      </w:r>
    </w:p>
    <w:p w14:paraId="0A3B6D7C"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RES-HVAC QI/QM</w:t>
      </w:r>
    </w:p>
    <w:p w14:paraId="24E3DC6E"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RES-Marketplace</w:t>
      </w:r>
    </w:p>
    <w:p w14:paraId="548C2C25"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RES-Retail Partnering</w:t>
      </w:r>
    </w:p>
    <w:p w14:paraId="20866C86"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RES-SW-New Construction</w:t>
      </w:r>
    </w:p>
    <w:p w14:paraId="5FFE056D"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RES-SW-</w:t>
      </w:r>
      <w:proofErr w:type="spellStart"/>
      <w:r w:rsidRPr="00141071">
        <w:rPr>
          <w:rFonts w:ascii="Calibri" w:hAnsi="Calibri" w:cs="Calibri"/>
        </w:rPr>
        <w:t>NonRes</w:t>
      </w:r>
      <w:proofErr w:type="spellEnd"/>
      <w:r w:rsidRPr="00141071">
        <w:rPr>
          <w:rFonts w:ascii="Calibri" w:hAnsi="Calibri" w:cs="Calibri"/>
        </w:rPr>
        <w:t xml:space="preserve"> New Construction</w:t>
      </w:r>
    </w:p>
    <w:p w14:paraId="2F232202"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RES-SW-</w:t>
      </w:r>
      <w:proofErr w:type="spellStart"/>
      <w:r w:rsidRPr="00141071">
        <w:rPr>
          <w:rFonts w:ascii="Calibri" w:hAnsi="Calibri" w:cs="Calibri"/>
        </w:rPr>
        <w:t>NonRes</w:t>
      </w:r>
      <w:proofErr w:type="spellEnd"/>
      <w:r w:rsidRPr="00141071">
        <w:rPr>
          <w:rFonts w:ascii="Calibri" w:hAnsi="Calibri" w:cs="Calibri"/>
        </w:rPr>
        <w:t xml:space="preserve"> New Construction-PA</w:t>
      </w:r>
    </w:p>
    <w:p w14:paraId="71DC606B"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RES-SW-QI/QM</w:t>
      </w:r>
    </w:p>
    <w:p w14:paraId="2E6BE3D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SOL-IDEEA365</w:t>
      </w:r>
    </w:p>
    <w:p w14:paraId="7C1018B3"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WE&amp;T-Connections</w:t>
      </w:r>
    </w:p>
    <w:p w14:paraId="10907F52"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WE&amp;T-HERS Rater Training Advancement</w:t>
      </w:r>
    </w:p>
    <w:p w14:paraId="12711CAC"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WE&amp;T-Integrated Energy Efficiency Training</w:t>
      </w:r>
    </w:p>
    <w:p w14:paraId="1865A896"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WE&amp;T-SW-WE&amp;T Career and Workforce Readiness-PA</w:t>
      </w:r>
    </w:p>
    <w:p w14:paraId="0F013B8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WE&amp;T-SW-WE&amp;T Career Connections</w:t>
      </w:r>
    </w:p>
    <w:p w14:paraId="3D54F332" w14:textId="7CD12098"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WE&amp;T-SW-WE&amp;T Career Connections-PA</w:t>
      </w:r>
    </w:p>
    <w:p w14:paraId="7DDC6D1D" w14:textId="77777777" w:rsidR="00FF5390" w:rsidRPr="00141071" w:rsidRDefault="00FF5390" w:rsidP="00FF5390">
      <w:pPr>
        <w:pStyle w:val="ListParagraph"/>
        <w:ind w:left="2160"/>
        <w:rPr>
          <w:rFonts w:ascii="Calibri" w:hAnsi="Calibri" w:cs="Calibri"/>
        </w:rPr>
      </w:pPr>
    </w:p>
    <w:p w14:paraId="7F02A080" w14:textId="77777777" w:rsidR="00FF5390" w:rsidRPr="00141071" w:rsidRDefault="00FF5390" w:rsidP="00FF5390">
      <w:pPr>
        <w:pStyle w:val="ListParagraph"/>
        <w:numPr>
          <w:ilvl w:val="0"/>
          <w:numId w:val="14"/>
        </w:numPr>
        <w:rPr>
          <w:rFonts w:ascii="Calibri" w:hAnsi="Calibri" w:cs="Calibri"/>
          <w:b/>
          <w:bCs/>
        </w:rPr>
      </w:pPr>
      <w:r w:rsidRPr="00141071">
        <w:rPr>
          <w:rFonts w:ascii="Calibri" w:hAnsi="Calibri" w:cs="Calibri"/>
          <w:b/>
          <w:bCs/>
        </w:rPr>
        <w:t>Equity Segment Programs</w:t>
      </w:r>
    </w:p>
    <w:p w14:paraId="22D43873" w14:textId="77777777" w:rsidR="00FF5390" w:rsidRPr="00141071" w:rsidRDefault="00FF5390" w:rsidP="00FF5390">
      <w:pPr>
        <w:pStyle w:val="ListParagraph"/>
        <w:numPr>
          <w:ilvl w:val="1"/>
          <w:numId w:val="14"/>
        </w:numPr>
        <w:rPr>
          <w:rFonts w:ascii="Calibri" w:hAnsi="Calibri" w:cs="Calibri"/>
        </w:rPr>
      </w:pPr>
      <w:r w:rsidRPr="00141071">
        <w:rPr>
          <w:rFonts w:ascii="Calibri" w:hAnsi="Calibri" w:cs="Calibri"/>
        </w:rPr>
        <w:t xml:space="preserve">Total Budget for Equity Segment for 2022-2023:  </w:t>
      </w:r>
      <w:r w:rsidRPr="00141071">
        <w:rPr>
          <w:rFonts w:ascii="Calibri" w:hAnsi="Calibri" w:cs="Calibri"/>
          <w:b/>
          <w:bCs/>
        </w:rPr>
        <w:t>$32,000,845</w:t>
      </w:r>
    </w:p>
    <w:p w14:paraId="4286679F" w14:textId="77777777" w:rsidR="00FF5390" w:rsidRPr="00141071" w:rsidRDefault="00FF5390" w:rsidP="00FF5390">
      <w:pPr>
        <w:pStyle w:val="ListParagraph"/>
        <w:numPr>
          <w:ilvl w:val="1"/>
          <w:numId w:val="14"/>
        </w:numPr>
        <w:rPr>
          <w:rFonts w:ascii="Calibri" w:hAnsi="Calibri" w:cs="Calibri"/>
        </w:rPr>
      </w:pPr>
      <w:r w:rsidRPr="00141071">
        <w:rPr>
          <w:rFonts w:ascii="Calibri" w:hAnsi="Calibri" w:cs="Calibri"/>
        </w:rPr>
        <w:t>Listing of the Programs in This Segment (By Name):</w:t>
      </w:r>
    </w:p>
    <w:p w14:paraId="3942226B"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CC-Outreach Solicitation</w:t>
      </w:r>
    </w:p>
    <w:p w14:paraId="392F2CAD"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RES-Community Language Efficiency Outreach-Direct Install</w:t>
      </w:r>
    </w:p>
    <w:p w14:paraId="61D1BF77"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RES-Comprehensive MH Program (Synergy)</w:t>
      </w:r>
    </w:p>
    <w:p w14:paraId="46AB112C"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RES-Home Upgrade Program</w:t>
      </w:r>
    </w:p>
    <w:p w14:paraId="2BBE8FC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RES-Manufactured Mobile Home</w:t>
      </w:r>
    </w:p>
    <w:p w14:paraId="489E1052"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lastRenderedPageBreak/>
        <w:t>RES-MH Solicitation</w:t>
      </w:r>
    </w:p>
    <w:p w14:paraId="72E4E384"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RES-Residential Advanced Clean Energy</w:t>
      </w:r>
    </w:p>
    <w:p w14:paraId="51F934F7"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RES-Residential MH Program (Staples Energy)</w:t>
      </w:r>
    </w:p>
    <w:p w14:paraId="6071C4DD" w14:textId="77777777" w:rsidR="00FF5390" w:rsidRPr="00141071" w:rsidRDefault="00FF5390" w:rsidP="00FF5390">
      <w:pPr>
        <w:pStyle w:val="ListParagraph"/>
        <w:numPr>
          <w:ilvl w:val="2"/>
          <w:numId w:val="14"/>
        </w:numPr>
        <w:rPr>
          <w:rFonts w:ascii="Calibri" w:hAnsi="Calibri" w:cs="Calibri"/>
        </w:rPr>
      </w:pPr>
      <w:r w:rsidRPr="00141071">
        <w:rPr>
          <w:rFonts w:ascii="Calibri" w:hAnsi="Calibri" w:cs="Calibri"/>
        </w:rPr>
        <w:t>WE&amp;T-SW-WE&amp;T Career and Workforce Readiness</w:t>
      </w:r>
    </w:p>
    <w:p w14:paraId="0F6A1D9C" w14:textId="77777777" w:rsidR="00FF5390" w:rsidRPr="00141071" w:rsidRDefault="00FF5390" w:rsidP="00FF5390">
      <w:pPr>
        <w:rPr>
          <w:rFonts w:ascii="Calibri" w:hAnsi="Calibri" w:cs="Calibri"/>
        </w:rPr>
      </w:pPr>
    </w:p>
    <w:p w14:paraId="7DF2AC5B" w14:textId="77777777" w:rsidR="003059B6" w:rsidRPr="00141071" w:rsidRDefault="003059B6">
      <w:pPr>
        <w:rPr>
          <w:rFonts w:ascii="Calibri" w:eastAsiaTheme="majorEastAsia" w:hAnsi="Calibri" w:cs="Calibri"/>
          <w:color w:val="2F5496" w:themeColor="accent1" w:themeShade="BF"/>
          <w:sz w:val="28"/>
          <w:szCs w:val="28"/>
        </w:rPr>
      </w:pPr>
      <w:r w:rsidRPr="00141071">
        <w:rPr>
          <w:rFonts w:ascii="Calibri" w:hAnsi="Calibri" w:cs="Calibri"/>
          <w:sz w:val="28"/>
          <w:szCs w:val="28"/>
        </w:rPr>
        <w:br w:type="page"/>
      </w:r>
    </w:p>
    <w:p w14:paraId="1155F90A" w14:textId="26160595" w:rsidR="00185442" w:rsidRPr="00141071" w:rsidRDefault="00531867" w:rsidP="00185442">
      <w:pPr>
        <w:pStyle w:val="Heading1"/>
        <w:rPr>
          <w:rFonts w:ascii="Calibri" w:hAnsi="Calibri" w:cs="Calibri"/>
          <w:sz w:val="28"/>
          <w:szCs w:val="28"/>
        </w:rPr>
      </w:pPr>
      <w:bookmarkStart w:id="10" w:name="_Toc88653538"/>
      <w:r w:rsidRPr="00141071">
        <w:rPr>
          <w:rFonts w:ascii="Calibri" w:hAnsi="Calibri" w:cs="Calibri"/>
          <w:sz w:val="28"/>
          <w:szCs w:val="28"/>
        </w:rPr>
        <w:lastRenderedPageBreak/>
        <w:t>Program Administrator:  SoCalREN</w:t>
      </w:r>
      <w:bookmarkEnd w:id="10"/>
    </w:p>
    <w:p w14:paraId="2A3FAE08" w14:textId="77777777" w:rsidR="00185442" w:rsidRPr="00141071" w:rsidRDefault="00185442" w:rsidP="00185442">
      <w:pPr>
        <w:pStyle w:val="ListParagraph"/>
        <w:numPr>
          <w:ilvl w:val="0"/>
          <w:numId w:val="17"/>
        </w:numPr>
        <w:rPr>
          <w:rFonts w:ascii="Calibri" w:hAnsi="Calibri" w:cs="Calibri"/>
          <w:b/>
          <w:bCs/>
        </w:rPr>
      </w:pPr>
      <w:r w:rsidRPr="00141071">
        <w:rPr>
          <w:rFonts w:ascii="Calibri" w:hAnsi="Calibri" w:cs="Calibri"/>
          <w:b/>
          <w:bCs/>
        </w:rPr>
        <w:t>Resource Acquisition Segment Programs</w:t>
      </w:r>
    </w:p>
    <w:p w14:paraId="680421A0" w14:textId="77777777" w:rsidR="00185442" w:rsidRPr="00141071" w:rsidRDefault="00185442" w:rsidP="00185442">
      <w:pPr>
        <w:pStyle w:val="ListParagraph"/>
        <w:numPr>
          <w:ilvl w:val="1"/>
          <w:numId w:val="17"/>
        </w:numPr>
        <w:rPr>
          <w:rFonts w:ascii="Calibri" w:hAnsi="Calibri" w:cs="Calibri"/>
        </w:rPr>
      </w:pPr>
      <w:r w:rsidRPr="00141071">
        <w:rPr>
          <w:rFonts w:ascii="Calibri" w:hAnsi="Calibri" w:cs="Calibri"/>
        </w:rPr>
        <w:t>Total Budget for RA Segment for 2022-2023: $22,235,342.00</w:t>
      </w:r>
    </w:p>
    <w:p w14:paraId="018AE43A" w14:textId="77777777" w:rsidR="00185442" w:rsidRPr="00141071" w:rsidRDefault="00185442" w:rsidP="00185442">
      <w:pPr>
        <w:pStyle w:val="ListParagraph"/>
        <w:numPr>
          <w:ilvl w:val="1"/>
          <w:numId w:val="17"/>
        </w:numPr>
        <w:rPr>
          <w:rFonts w:ascii="Calibri" w:hAnsi="Calibri" w:cs="Calibri"/>
        </w:rPr>
      </w:pPr>
      <w:r w:rsidRPr="00141071">
        <w:rPr>
          <w:rFonts w:ascii="Calibri" w:hAnsi="Calibri" w:cs="Calibri"/>
        </w:rPr>
        <w:t>Listing of the Programs in This Segment (By Name):</w:t>
      </w:r>
    </w:p>
    <w:p w14:paraId="4862242A" w14:textId="77777777" w:rsidR="00185442" w:rsidRPr="00141071" w:rsidRDefault="00185442" w:rsidP="00185442">
      <w:pPr>
        <w:pStyle w:val="ListParagraph"/>
        <w:numPr>
          <w:ilvl w:val="2"/>
          <w:numId w:val="17"/>
        </w:numPr>
        <w:rPr>
          <w:rFonts w:ascii="Calibri" w:hAnsi="Calibri" w:cs="Calibri"/>
        </w:rPr>
      </w:pPr>
      <w:r w:rsidRPr="00141071">
        <w:rPr>
          <w:rFonts w:ascii="Calibri" w:hAnsi="Calibri" w:cs="Calibri"/>
        </w:rPr>
        <w:t>Multifamily Program</w:t>
      </w:r>
    </w:p>
    <w:p w14:paraId="781247B5" w14:textId="77777777" w:rsidR="00185442" w:rsidRPr="00141071" w:rsidRDefault="00185442" w:rsidP="00185442">
      <w:pPr>
        <w:pStyle w:val="ListParagraph"/>
        <w:numPr>
          <w:ilvl w:val="2"/>
          <w:numId w:val="17"/>
        </w:numPr>
        <w:rPr>
          <w:rFonts w:ascii="Calibri" w:hAnsi="Calibri" w:cs="Calibri"/>
        </w:rPr>
      </w:pPr>
      <w:r w:rsidRPr="00141071">
        <w:rPr>
          <w:rFonts w:ascii="Calibri" w:hAnsi="Calibri" w:cs="Calibri"/>
        </w:rPr>
        <w:t>Streamlined Savings Program</w:t>
      </w:r>
    </w:p>
    <w:p w14:paraId="7055D7FF" w14:textId="2651F94B" w:rsidR="00185442" w:rsidRPr="00141071" w:rsidRDefault="00185442" w:rsidP="00185442">
      <w:pPr>
        <w:pStyle w:val="ListParagraph"/>
        <w:numPr>
          <w:ilvl w:val="2"/>
          <w:numId w:val="17"/>
        </w:numPr>
        <w:rPr>
          <w:rFonts w:ascii="Calibri" w:hAnsi="Calibri" w:cs="Calibri"/>
        </w:rPr>
      </w:pPr>
      <w:r w:rsidRPr="00141071">
        <w:rPr>
          <w:rFonts w:ascii="Calibri" w:hAnsi="Calibri" w:cs="Calibri"/>
        </w:rPr>
        <w:t>Public Agency NMEC Program</w:t>
      </w:r>
    </w:p>
    <w:p w14:paraId="31D57DDA" w14:textId="77777777" w:rsidR="002C0A05" w:rsidRPr="00141071" w:rsidRDefault="002C0A05" w:rsidP="002C0A05">
      <w:pPr>
        <w:pStyle w:val="ListParagraph"/>
        <w:ind w:left="2160"/>
        <w:rPr>
          <w:rFonts w:ascii="Calibri" w:hAnsi="Calibri" w:cs="Calibri"/>
        </w:rPr>
      </w:pPr>
    </w:p>
    <w:p w14:paraId="284C4B8C" w14:textId="77777777" w:rsidR="00185442" w:rsidRPr="00141071" w:rsidRDefault="00185442" w:rsidP="00185442">
      <w:pPr>
        <w:pStyle w:val="ListParagraph"/>
        <w:numPr>
          <w:ilvl w:val="0"/>
          <w:numId w:val="17"/>
        </w:numPr>
        <w:rPr>
          <w:rFonts w:ascii="Calibri" w:hAnsi="Calibri" w:cs="Calibri"/>
          <w:b/>
          <w:bCs/>
        </w:rPr>
      </w:pPr>
      <w:r w:rsidRPr="00141071">
        <w:rPr>
          <w:rFonts w:ascii="Calibri" w:hAnsi="Calibri" w:cs="Calibri"/>
          <w:b/>
          <w:bCs/>
        </w:rPr>
        <w:t>Market Support Segment Programs</w:t>
      </w:r>
    </w:p>
    <w:p w14:paraId="11FB01B8" w14:textId="77777777" w:rsidR="00185442" w:rsidRPr="00141071" w:rsidRDefault="00185442" w:rsidP="00185442">
      <w:pPr>
        <w:pStyle w:val="ListParagraph"/>
        <w:numPr>
          <w:ilvl w:val="1"/>
          <w:numId w:val="17"/>
        </w:numPr>
        <w:rPr>
          <w:rFonts w:ascii="Calibri" w:hAnsi="Calibri" w:cs="Calibri"/>
        </w:rPr>
      </w:pPr>
      <w:r w:rsidRPr="00141071">
        <w:rPr>
          <w:rFonts w:ascii="Calibri" w:hAnsi="Calibri" w:cs="Calibri"/>
        </w:rPr>
        <w:t xml:space="preserve">Total Budget for MS Segment for 2022-2023: $15,814,708  </w:t>
      </w:r>
    </w:p>
    <w:p w14:paraId="657DAABC" w14:textId="77777777" w:rsidR="00185442" w:rsidRPr="00141071" w:rsidRDefault="00185442" w:rsidP="00185442">
      <w:pPr>
        <w:pStyle w:val="ListParagraph"/>
        <w:numPr>
          <w:ilvl w:val="1"/>
          <w:numId w:val="17"/>
        </w:numPr>
        <w:rPr>
          <w:rFonts w:ascii="Calibri" w:hAnsi="Calibri" w:cs="Calibri"/>
        </w:rPr>
      </w:pPr>
      <w:r w:rsidRPr="00141071">
        <w:rPr>
          <w:rFonts w:ascii="Calibri" w:hAnsi="Calibri" w:cs="Calibri"/>
        </w:rPr>
        <w:t>Listing of the Programs in This Segment (By Name):</w:t>
      </w:r>
    </w:p>
    <w:p w14:paraId="210BE5A9" w14:textId="77777777" w:rsidR="00185442" w:rsidRPr="00141071" w:rsidRDefault="00185442" w:rsidP="00185442">
      <w:pPr>
        <w:pStyle w:val="ListParagraph"/>
        <w:numPr>
          <w:ilvl w:val="2"/>
          <w:numId w:val="17"/>
        </w:numPr>
        <w:rPr>
          <w:rFonts w:ascii="Calibri" w:hAnsi="Calibri" w:cs="Calibri"/>
        </w:rPr>
      </w:pPr>
      <w:r w:rsidRPr="00141071">
        <w:rPr>
          <w:rFonts w:ascii="Calibri" w:hAnsi="Calibri" w:cs="Calibri"/>
        </w:rPr>
        <w:t>Residential Kits4Kids</w:t>
      </w:r>
    </w:p>
    <w:p w14:paraId="6076456E" w14:textId="6649D23C" w:rsidR="00185442" w:rsidRPr="00141071" w:rsidRDefault="00185442" w:rsidP="00185442">
      <w:pPr>
        <w:pStyle w:val="ListParagraph"/>
        <w:numPr>
          <w:ilvl w:val="2"/>
          <w:numId w:val="17"/>
        </w:numPr>
        <w:rPr>
          <w:rFonts w:ascii="Calibri" w:hAnsi="Calibri" w:cs="Calibri"/>
        </w:rPr>
      </w:pPr>
      <w:r w:rsidRPr="00141071">
        <w:rPr>
          <w:rFonts w:ascii="Calibri" w:hAnsi="Calibri" w:cs="Calibri"/>
        </w:rPr>
        <w:t>Public Agency Project Delivery Program</w:t>
      </w:r>
    </w:p>
    <w:p w14:paraId="391330EC" w14:textId="77777777" w:rsidR="002C0A05" w:rsidRPr="00141071" w:rsidRDefault="002C0A05" w:rsidP="002C0A05">
      <w:pPr>
        <w:pStyle w:val="ListParagraph"/>
        <w:ind w:left="2160"/>
        <w:rPr>
          <w:rFonts w:ascii="Calibri" w:hAnsi="Calibri" w:cs="Calibri"/>
        </w:rPr>
      </w:pPr>
    </w:p>
    <w:p w14:paraId="34528047" w14:textId="77777777" w:rsidR="00185442" w:rsidRPr="00141071" w:rsidRDefault="00185442" w:rsidP="00185442">
      <w:pPr>
        <w:pStyle w:val="ListParagraph"/>
        <w:numPr>
          <w:ilvl w:val="0"/>
          <w:numId w:val="17"/>
        </w:numPr>
        <w:rPr>
          <w:rFonts w:ascii="Calibri" w:hAnsi="Calibri" w:cs="Calibri"/>
          <w:b/>
          <w:bCs/>
        </w:rPr>
      </w:pPr>
      <w:r w:rsidRPr="00141071">
        <w:rPr>
          <w:rFonts w:ascii="Calibri" w:hAnsi="Calibri" w:cs="Calibri"/>
          <w:b/>
          <w:bCs/>
        </w:rPr>
        <w:t>Equity Segment Programs</w:t>
      </w:r>
    </w:p>
    <w:p w14:paraId="5C0FEC2C" w14:textId="77777777" w:rsidR="00185442" w:rsidRPr="00141071" w:rsidRDefault="00185442" w:rsidP="00185442">
      <w:pPr>
        <w:pStyle w:val="ListParagraph"/>
        <w:numPr>
          <w:ilvl w:val="1"/>
          <w:numId w:val="17"/>
        </w:numPr>
        <w:rPr>
          <w:rFonts w:ascii="Calibri" w:hAnsi="Calibri" w:cs="Calibri"/>
        </w:rPr>
      </w:pPr>
      <w:r w:rsidRPr="00141071">
        <w:rPr>
          <w:rFonts w:ascii="Calibri" w:hAnsi="Calibri" w:cs="Calibri"/>
        </w:rPr>
        <w:t>Total Budget for Equity Segment for 2022-2023: $10,484,000</w:t>
      </w:r>
    </w:p>
    <w:p w14:paraId="69E43FA7" w14:textId="77777777" w:rsidR="00185442" w:rsidRPr="00141071" w:rsidRDefault="00185442" w:rsidP="00185442">
      <w:pPr>
        <w:pStyle w:val="ListParagraph"/>
        <w:numPr>
          <w:ilvl w:val="1"/>
          <w:numId w:val="17"/>
        </w:numPr>
        <w:rPr>
          <w:rFonts w:ascii="Calibri" w:hAnsi="Calibri" w:cs="Calibri"/>
        </w:rPr>
      </w:pPr>
      <w:r w:rsidRPr="00141071">
        <w:rPr>
          <w:rFonts w:ascii="Calibri" w:hAnsi="Calibri" w:cs="Calibri"/>
        </w:rPr>
        <w:t>Listing of the Programs in This Segment (By Name):</w:t>
      </w:r>
    </w:p>
    <w:p w14:paraId="746AEA8B" w14:textId="77777777" w:rsidR="00185442" w:rsidRPr="00141071" w:rsidRDefault="00185442" w:rsidP="00185442">
      <w:pPr>
        <w:pStyle w:val="ListParagraph"/>
        <w:numPr>
          <w:ilvl w:val="2"/>
          <w:numId w:val="17"/>
        </w:numPr>
        <w:rPr>
          <w:rFonts w:ascii="Calibri" w:hAnsi="Calibri" w:cs="Calibri"/>
        </w:rPr>
      </w:pPr>
      <w:r w:rsidRPr="00141071">
        <w:rPr>
          <w:rFonts w:ascii="Calibri" w:hAnsi="Calibri" w:cs="Calibri"/>
        </w:rPr>
        <w:t>DER DAC Project Delivery Program</w:t>
      </w:r>
    </w:p>
    <w:p w14:paraId="44B4C085" w14:textId="77777777" w:rsidR="00185442" w:rsidRPr="00141071" w:rsidRDefault="00185442" w:rsidP="00185442">
      <w:pPr>
        <w:pStyle w:val="ListParagraph"/>
        <w:numPr>
          <w:ilvl w:val="2"/>
          <w:numId w:val="17"/>
        </w:numPr>
        <w:rPr>
          <w:rFonts w:ascii="Calibri" w:hAnsi="Calibri" w:cs="Calibri"/>
        </w:rPr>
      </w:pPr>
      <w:r w:rsidRPr="00141071">
        <w:rPr>
          <w:rFonts w:ascii="Calibri" w:hAnsi="Calibri" w:cs="Calibri"/>
        </w:rPr>
        <w:t>Workforce Education &amp; Training Program</w:t>
      </w:r>
    </w:p>
    <w:p w14:paraId="654A890D" w14:textId="77777777" w:rsidR="00185442" w:rsidRPr="00141071" w:rsidRDefault="00185442" w:rsidP="00185442">
      <w:pPr>
        <w:pStyle w:val="ListParagraph"/>
        <w:numPr>
          <w:ilvl w:val="2"/>
          <w:numId w:val="17"/>
        </w:numPr>
        <w:rPr>
          <w:rFonts w:ascii="Calibri" w:hAnsi="Calibri" w:cs="Calibri"/>
        </w:rPr>
      </w:pPr>
      <w:r w:rsidRPr="00141071">
        <w:rPr>
          <w:rFonts w:ascii="Calibri" w:hAnsi="Calibri" w:cs="Calibri"/>
        </w:rPr>
        <w:t>Public Agency Revolving Loan Fund.</w:t>
      </w:r>
    </w:p>
    <w:p w14:paraId="7778B6A6" w14:textId="77777777" w:rsidR="00185442" w:rsidRPr="00141071" w:rsidRDefault="00185442" w:rsidP="00185442">
      <w:pPr>
        <w:rPr>
          <w:rFonts w:ascii="Calibri" w:hAnsi="Calibri" w:cs="Calibri"/>
          <w:highlight w:val="cyan"/>
        </w:rPr>
      </w:pPr>
    </w:p>
    <w:p w14:paraId="6A2F7FC1" w14:textId="1AE69570" w:rsidR="00BB7755" w:rsidRPr="00141071" w:rsidRDefault="00BB7755" w:rsidP="00323588">
      <w:pPr>
        <w:rPr>
          <w:rFonts w:ascii="Calibri" w:hAnsi="Calibri" w:cs="Calibri"/>
        </w:rPr>
      </w:pPr>
    </w:p>
    <w:sectPr w:rsidR="00BB7755" w:rsidRPr="00141071" w:rsidSect="00AF401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7742" w14:textId="77777777" w:rsidR="00C515DB" w:rsidRDefault="00C515DB" w:rsidP="00531867">
      <w:r>
        <w:separator/>
      </w:r>
    </w:p>
  </w:endnote>
  <w:endnote w:type="continuationSeparator" w:id="0">
    <w:p w14:paraId="430C3564" w14:textId="77777777" w:rsidR="00C515DB" w:rsidRDefault="00C515DB" w:rsidP="0053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786135"/>
      <w:docPartObj>
        <w:docPartGallery w:val="Page Numbers (Bottom of Page)"/>
        <w:docPartUnique/>
      </w:docPartObj>
    </w:sdtPr>
    <w:sdtEndPr>
      <w:rPr>
        <w:rStyle w:val="PageNumber"/>
      </w:rPr>
    </w:sdtEndPr>
    <w:sdtContent>
      <w:p w14:paraId="0946A80C" w14:textId="61AA4474" w:rsidR="00531867" w:rsidRDefault="00531867" w:rsidP="001A45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24967" w14:textId="77777777" w:rsidR="00531867" w:rsidRDefault="00531867" w:rsidP="00531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3068794"/>
      <w:docPartObj>
        <w:docPartGallery w:val="Page Numbers (Bottom of Page)"/>
        <w:docPartUnique/>
      </w:docPartObj>
    </w:sdtPr>
    <w:sdtEndPr>
      <w:rPr>
        <w:rStyle w:val="PageNumber"/>
      </w:rPr>
    </w:sdtEndPr>
    <w:sdtContent>
      <w:p w14:paraId="26CBCF68" w14:textId="7A853C52" w:rsidR="00531867" w:rsidRDefault="00531867" w:rsidP="001A45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924E1F" w14:textId="77777777" w:rsidR="00531867" w:rsidRDefault="00531867" w:rsidP="005318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475A" w14:textId="77777777" w:rsidR="00C515DB" w:rsidRDefault="00C515DB" w:rsidP="00531867">
      <w:r>
        <w:separator/>
      </w:r>
    </w:p>
  </w:footnote>
  <w:footnote w:type="continuationSeparator" w:id="0">
    <w:p w14:paraId="7468CEAE" w14:textId="77777777" w:rsidR="00C515DB" w:rsidRDefault="00C515DB" w:rsidP="00531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DA9"/>
    <w:multiLevelType w:val="hybridMultilevel"/>
    <w:tmpl w:val="C9A094D0"/>
    <w:lvl w:ilvl="0" w:tplc="9BBCE3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B07DC"/>
    <w:multiLevelType w:val="hybridMultilevel"/>
    <w:tmpl w:val="DD2C923E"/>
    <w:lvl w:ilvl="0" w:tplc="71649404">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63810"/>
    <w:multiLevelType w:val="hybridMultilevel"/>
    <w:tmpl w:val="C9A094D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D96200"/>
    <w:multiLevelType w:val="hybridMultilevel"/>
    <w:tmpl w:val="E50EE0F4"/>
    <w:lvl w:ilvl="0" w:tplc="2C0C36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949AB"/>
    <w:multiLevelType w:val="hybridMultilevel"/>
    <w:tmpl w:val="E098D5E4"/>
    <w:lvl w:ilvl="0" w:tplc="FFFFFFFF">
      <w:start w:val="1"/>
      <w:numFmt w:val="upperLetter"/>
      <w:lvlText w:val="%1)"/>
      <w:lvlJc w:val="left"/>
      <w:pPr>
        <w:ind w:left="720" w:hanging="360"/>
      </w:pPr>
      <w:rPr>
        <w:rFonts w:hint="default"/>
      </w:rPr>
    </w:lvl>
    <w:lvl w:ilvl="1" w:tplc="D2D0EB4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664998"/>
    <w:multiLevelType w:val="hybridMultilevel"/>
    <w:tmpl w:val="FD52B6F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687BA5"/>
    <w:multiLevelType w:val="hybridMultilevel"/>
    <w:tmpl w:val="66F8C458"/>
    <w:lvl w:ilvl="0" w:tplc="6966FC5E">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B17F2E"/>
    <w:multiLevelType w:val="hybridMultilevel"/>
    <w:tmpl w:val="A9B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55C32"/>
    <w:multiLevelType w:val="hybridMultilevel"/>
    <w:tmpl w:val="67D6F37C"/>
    <w:lvl w:ilvl="0" w:tplc="FFFFFFFF">
      <w:start w:val="1"/>
      <w:numFmt w:val="upperLetter"/>
      <w:lvlText w:val="%1)"/>
      <w:lvlJc w:val="left"/>
      <w:pPr>
        <w:ind w:left="720" w:hanging="360"/>
      </w:pPr>
      <w:rPr>
        <w:rFonts w:hint="default"/>
      </w:rPr>
    </w:lvl>
    <w:lvl w:ilvl="1" w:tplc="ADEA8540">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A37C50"/>
    <w:multiLevelType w:val="hybridMultilevel"/>
    <w:tmpl w:val="15B2A990"/>
    <w:lvl w:ilvl="0" w:tplc="92A6975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214A0"/>
    <w:multiLevelType w:val="hybridMultilevel"/>
    <w:tmpl w:val="C9A094D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C0345A"/>
    <w:multiLevelType w:val="hybridMultilevel"/>
    <w:tmpl w:val="228CB30A"/>
    <w:lvl w:ilvl="0" w:tplc="90B4EEB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30C4A"/>
    <w:multiLevelType w:val="hybridMultilevel"/>
    <w:tmpl w:val="6D3E7EA0"/>
    <w:lvl w:ilvl="0" w:tplc="B5065F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6010F"/>
    <w:multiLevelType w:val="hybridMultilevel"/>
    <w:tmpl w:val="AB6E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785E57"/>
    <w:multiLevelType w:val="hybridMultilevel"/>
    <w:tmpl w:val="DC1A8A20"/>
    <w:lvl w:ilvl="0" w:tplc="FFFFFFFF">
      <w:start w:val="1"/>
      <w:numFmt w:val="upperLetter"/>
      <w:lvlText w:val="%1)"/>
      <w:lvlJc w:val="left"/>
      <w:pPr>
        <w:ind w:left="720" w:hanging="360"/>
      </w:pPr>
      <w:rPr>
        <w:rFonts w:hint="default"/>
      </w:rPr>
    </w:lvl>
    <w:lvl w:ilvl="1" w:tplc="9F16C01E">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DF09E3"/>
    <w:multiLevelType w:val="hybridMultilevel"/>
    <w:tmpl w:val="D2F6BF90"/>
    <w:lvl w:ilvl="0" w:tplc="58507D50">
      <w:start w:val="3"/>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8316FD2"/>
    <w:multiLevelType w:val="hybridMultilevel"/>
    <w:tmpl w:val="1F6835A6"/>
    <w:lvl w:ilvl="0" w:tplc="7602B13C">
      <w:start w:val="2"/>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710BED"/>
    <w:multiLevelType w:val="hybridMultilevel"/>
    <w:tmpl w:val="BCB60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0D33BA"/>
    <w:multiLevelType w:val="hybridMultilevel"/>
    <w:tmpl w:val="C9A094D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354E26"/>
    <w:multiLevelType w:val="hybridMultilevel"/>
    <w:tmpl w:val="A694149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17"/>
  </w:num>
  <w:num w:numId="4">
    <w:abstractNumId w:val="12"/>
  </w:num>
  <w:num w:numId="5">
    <w:abstractNumId w:val="4"/>
  </w:num>
  <w:num w:numId="6">
    <w:abstractNumId w:val="16"/>
  </w:num>
  <w:num w:numId="7">
    <w:abstractNumId w:val="15"/>
  </w:num>
  <w:num w:numId="8">
    <w:abstractNumId w:val="3"/>
  </w:num>
  <w:num w:numId="9">
    <w:abstractNumId w:val="14"/>
  </w:num>
  <w:num w:numId="10">
    <w:abstractNumId w:val="8"/>
  </w:num>
  <w:num w:numId="11">
    <w:abstractNumId w:val="9"/>
  </w:num>
  <w:num w:numId="12">
    <w:abstractNumId w:val="13"/>
  </w:num>
  <w:num w:numId="13">
    <w:abstractNumId w:val="11"/>
  </w:num>
  <w:num w:numId="14">
    <w:abstractNumId w:val="10"/>
  </w:num>
  <w:num w:numId="15">
    <w:abstractNumId w:val="5"/>
  </w:num>
  <w:num w:numId="16">
    <w:abstractNumId w:val="19"/>
  </w:num>
  <w:num w:numId="17">
    <w:abstractNumId w:val="18"/>
  </w:num>
  <w:num w:numId="18">
    <w:abstractNumId w:val="2"/>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55"/>
    <w:rsid w:val="00104D68"/>
    <w:rsid w:val="00141071"/>
    <w:rsid w:val="00152F0E"/>
    <w:rsid w:val="00185442"/>
    <w:rsid w:val="00195E2D"/>
    <w:rsid w:val="001C3A94"/>
    <w:rsid w:val="00233BDA"/>
    <w:rsid w:val="002C0A05"/>
    <w:rsid w:val="002D79C3"/>
    <w:rsid w:val="002E372B"/>
    <w:rsid w:val="003059B6"/>
    <w:rsid w:val="00323588"/>
    <w:rsid w:val="00335813"/>
    <w:rsid w:val="00364FE3"/>
    <w:rsid w:val="00495C52"/>
    <w:rsid w:val="00531867"/>
    <w:rsid w:val="005D1493"/>
    <w:rsid w:val="006256EE"/>
    <w:rsid w:val="006436FD"/>
    <w:rsid w:val="007028F6"/>
    <w:rsid w:val="007E53D2"/>
    <w:rsid w:val="00840250"/>
    <w:rsid w:val="008A1A64"/>
    <w:rsid w:val="009409E3"/>
    <w:rsid w:val="009B7636"/>
    <w:rsid w:val="009F6E49"/>
    <w:rsid w:val="00A11564"/>
    <w:rsid w:val="00A274C7"/>
    <w:rsid w:val="00AD2C3E"/>
    <w:rsid w:val="00AF4013"/>
    <w:rsid w:val="00BB7755"/>
    <w:rsid w:val="00BC1B35"/>
    <w:rsid w:val="00BE1B08"/>
    <w:rsid w:val="00BE219B"/>
    <w:rsid w:val="00C515DB"/>
    <w:rsid w:val="00CB48EA"/>
    <w:rsid w:val="00CB60E6"/>
    <w:rsid w:val="00D37A33"/>
    <w:rsid w:val="00DE1BDC"/>
    <w:rsid w:val="00E76BA3"/>
    <w:rsid w:val="00E774D0"/>
    <w:rsid w:val="00F33AFD"/>
    <w:rsid w:val="00F95D65"/>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194E"/>
  <w15:chartTrackingRefBased/>
  <w15:docId w15:val="{33258223-A688-FE43-BFC4-F9F1207F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52"/>
    <w:rPr>
      <w:rFonts w:ascii="Times New Roman" w:eastAsia="Times New Roman" w:hAnsi="Times New Roman" w:cs="Times New Roman"/>
    </w:rPr>
  </w:style>
  <w:style w:type="paragraph" w:styleId="Heading1">
    <w:name w:val="heading 1"/>
    <w:basedOn w:val="Normal"/>
    <w:next w:val="Normal"/>
    <w:link w:val="Heading1Char"/>
    <w:uiPriority w:val="9"/>
    <w:qFormat/>
    <w:rsid w:val="005318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55"/>
    <w:pPr>
      <w:ind w:left="720"/>
      <w:contextualSpacing/>
    </w:pPr>
  </w:style>
  <w:style w:type="paragraph" w:styleId="Title">
    <w:name w:val="Title"/>
    <w:basedOn w:val="Normal"/>
    <w:next w:val="Normal"/>
    <w:link w:val="TitleChar"/>
    <w:uiPriority w:val="10"/>
    <w:qFormat/>
    <w:rsid w:val="005318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8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1867"/>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531867"/>
    <w:pPr>
      <w:tabs>
        <w:tab w:val="center" w:pos="4680"/>
        <w:tab w:val="right" w:pos="9360"/>
      </w:tabs>
    </w:pPr>
  </w:style>
  <w:style w:type="character" w:customStyle="1" w:styleId="FooterChar">
    <w:name w:val="Footer Char"/>
    <w:basedOn w:val="DefaultParagraphFont"/>
    <w:link w:val="Footer"/>
    <w:uiPriority w:val="99"/>
    <w:rsid w:val="00531867"/>
  </w:style>
  <w:style w:type="character" w:styleId="PageNumber">
    <w:name w:val="page number"/>
    <w:basedOn w:val="DefaultParagraphFont"/>
    <w:uiPriority w:val="99"/>
    <w:semiHidden/>
    <w:unhideWhenUsed/>
    <w:rsid w:val="00531867"/>
  </w:style>
  <w:style w:type="paragraph" w:styleId="TOCHeading">
    <w:name w:val="TOC Heading"/>
    <w:basedOn w:val="Heading1"/>
    <w:next w:val="Normal"/>
    <w:uiPriority w:val="39"/>
    <w:unhideWhenUsed/>
    <w:qFormat/>
    <w:rsid w:val="006256EE"/>
    <w:pPr>
      <w:spacing w:before="480" w:line="276" w:lineRule="auto"/>
      <w:outlineLvl w:val="9"/>
    </w:pPr>
    <w:rPr>
      <w:b/>
      <w:bCs/>
      <w:sz w:val="28"/>
      <w:szCs w:val="28"/>
    </w:rPr>
  </w:style>
  <w:style w:type="paragraph" w:styleId="TOC1">
    <w:name w:val="toc 1"/>
    <w:basedOn w:val="Normal"/>
    <w:next w:val="Normal"/>
    <w:autoRedefine/>
    <w:uiPriority w:val="39"/>
    <w:unhideWhenUsed/>
    <w:rsid w:val="006256EE"/>
    <w:pPr>
      <w:spacing w:before="120"/>
    </w:pPr>
    <w:rPr>
      <w:rFonts w:cstheme="minorHAnsi"/>
      <w:b/>
      <w:bCs/>
      <w:i/>
      <w:iCs/>
    </w:rPr>
  </w:style>
  <w:style w:type="character" w:styleId="Hyperlink">
    <w:name w:val="Hyperlink"/>
    <w:basedOn w:val="DefaultParagraphFont"/>
    <w:uiPriority w:val="99"/>
    <w:unhideWhenUsed/>
    <w:rsid w:val="006256EE"/>
    <w:rPr>
      <w:color w:val="0563C1" w:themeColor="hyperlink"/>
      <w:u w:val="single"/>
    </w:rPr>
  </w:style>
  <w:style w:type="paragraph" w:styleId="TOC2">
    <w:name w:val="toc 2"/>
    <w:basedOn w:val="Normal"/>
    <w:next w:val="Normal"/>
    <w:autoRedefine/>
    <w:uiPriority w:val="39"/>
    <w:semiHidden/>
    <w:unhideWhenUsed/>
    <w:rsid w:val="006256EE"/>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6256EE"/>
    <w:pPr>
      <w:ind w:left="480"/>
    </w:pPr>
    <w:rPr>
      <w:rFonts w:cstheme="minorHAnsi"/>
      <w:sz w:val="20"/>
      <w:szCs w:val="20"/>
    </w:rPr>
  </w:style>
  <w:style w:type="paragraph" w:styleId="TOC4">
    <w:name w:val="toc 4"/>
    <w:basedOn w:val="Normal"/>
    <w:next w:val="Normal"/>
    <w:autoRedefine/>
    <w:uiPriority w:val="39"/>
    <w:semiHidden/>
    <w:unhideWhenUsed/>
    <w:rsid w:val="006256EE"/>
    <w:pPr>
      <w:ind w:left="720"/>
    </w:pPr>
    <w:rPr>
      <w:rFonts w:cstheme="minorHAnsi"/>
      <w:sz w:val="20"/>
      <w:szCs w:val="20"/>
    </w:rPr>
  </w:style>
  <w:style w:type="paragraph" w:styleId="TOC5">
    <w:name w:val="toc 5"/>
    <w:basedOn w:val="Normal"/>
    <w:next w:val="Normal"/>
    <w:autoRedefine/>
    <w:uiPriority w:val="39"/>
    <w:semiHidden/>
    <w:unhideWhenUsed/>
    <w:rsid w:val="006256EE"/>
    <w:pPr>
      <w:ind w:left="960"/>
    </w:pPr>
    <w:rPr>
      <w:rFonts w:cstheme="minorHAnsi"/>
      <w:sz w:val="20"/>
      <w:szCs w:val="20"/>
    </w:rPr>
  </w:style>
  <w:style w:type="paragraph" w:styleId="TOC6">
    <w:name w:val="toc 6"/>
    <w:basedOn w:val="Normal"/>
    <w:next w:val="Normal"/>
    <w:autoRedefine/>
    <w:uiPriority w:val="39"/>
    <w:semiHidden/>
    <w:unhideWhenUsed/>
    <w:rsid w:val="006256EE"/>
    <w:pPr>
      <w:ind w:left="1200"/>
    </w:pPr>
    <w:rPr>
      <w:rFonts w:cstheme="minorHAnsi"/>
      <w:sz w:val="20"/>
      <w:szCs w:val="20"/>
    </w:rPr>
  </w:style>
  <w:style w:type="paragraph" w:styleId="TOC7">
    <w:name w:val="toc 7"/>
    <w:basedOn w:val="Normal"/>
    <w:next w:val="Normal"/>
    <w:autoRedefine/>
    <w:uiPriority w:val="39"/>
    <w:semiHidden/>
    <w:unhideWhenUsed/>
    <w:rsid w:val="006256EE"/>
    <w:pPr>
      <w:ind w:left="1440"/>
    </w:pPr>
    <w:rPr>
      <w:rFonts w:cstheme="minorHAnsi"/>
      <w:sz w:val="20"/>
      <w:szCs w:val="20"/>
    </w:rPr>
  </w:style>
  <w:style w:type="paragraph" w:styleId="TOC8">
    <w:name w:val="toc 8"/>
    <w:basedOn w:val="Normal"/>
    <w:next w:val="Normal"/>
    <w:autoRedefine/>
    <w:uiPriority w:val="39"/>
    <w:semiHidden/>
    <w:unhideWhenUsed/>
    <w:rsid w:val="006256EE"/>
    <w:pPr>
      <w:ind w:left="1680"/>
    </w:pPr>
    <w:rPr>
      <w:rFonts w:cstheme="minorHAnsi"/>
      <w:sz w:val="20"/>
      <w:szCs w:val="20"/>
    </w:rPr>
  </w:style>
  <w:style w:type="paragraph" w:styleId="TOC9">
    <w:name w:val="toc 9"/>
    <w:basedOn w:val="Normal"/>
    <w:next w:val="Normal"/>
    <w:autoRedefine/>
    <w:uiPriority w:val="39"/>
    <w:semiHidden/>
    <w:unhideWhenUsed/>
    <w:rsid w:val="006256EE"/>
    <w:pPr>
      <w:ind w:left="1920"/>
    </w:pPr>
    <w:rPr>
      <w:rFonts w:cstheme="minorHAnsi"/>
      <w:sz w:val="20"/>
      <w:szCs w:val="20"/>
    </w:rPr>
  </w:style>
  <w:style w:type="table" w:styleId="GridTable1Light-Accent1">
    <w:name w:val="Grid Table 1 Light Accent 1"/>
    <w:basedOn w:val="TableNormal"/>
    <w:uiPriority w:val="46"/>
    <w:rsid w:val="0033581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9463">
      <w:bodyDiv w:val="1"/>
      <w:marLeft w:val="0"/>
      <w:marRight w:val="0"/>
      <w:marTop w:val="0"/>
      <w:marBottom w:val="0"/>
      <w:divBdr>
        <w:top w:val="none" w:sz="0" w:space="0" w:color="auto"/>
        <w:left w:val="none" w:sz="0" w:space="0" w:color="auto"/>
        <w:bottom w:val="none" w:sz="0" w:space="0" w:color="auto"/>
        <w:right w:val="none" w:sz="0" w:space="0" w:color="auto"/>
      </w:divBdr>
    </w:div>
    <w:div w:id="937712773">
      <w:bodyDiv w:val="1"/>
      <w:marLeft w:val="0"/>
      <w:marRight w:val="0"/>
      <w:marTop w:val="0"/>
      <w:marBottom w:val="0"/>
      <w:divBdr>
        <w:top w:val="none" w:sz="0" w:space="0" w:color="auto"/>
        <w:left w:val="none" w:sz="0" w:space="0" w:color="auto"/>
        <w:bottom w:val="none" w:sz="0" w:space="0" w:color="auto"/>
        <w:right w:val="none" w:sz="0" w:space="0" w:color="auto"/>
      </w:divBdr>
    </w:div>
    <w:div w:id="1101071231">
      <w:bodyDiv w:val="1"/>
      <w:marLeft w:val="0"/>
      <w:marRight w:val="0"/>
      <w:marTop w:val="0"/>
      <w:marBottom w:val="0"/>
      <w:divBdr>
        <w:top w:val="none" w:sz="0" w:space="0" w:color="auto"/>
        <w:left w:val="none" w:sz="0" w:space="0" w:color="auto"/>
        <w:bottom w:val="none" w:sz="0" w:space="0" w:color="auto"/>
        <w:right w:val="none" w:sz="0" w:space="0" w:color="auto"/>
      </w:divBdr>
    </w:div>
    <w:div w:id="1150635497">
      <w:bodyDiv w:val="1"/>
      <w:marLeft w:val="0"/>
      <w:marRight w:val="0"/>
      <w:marTop w:val="0"/>
      <w:marBottom w:val="0"/>
      <w:divBdr>
        <w:top w:val="none" w:sz="0" w:space="0" w:color="auto"/>
        <w:left w:val="none" w:sz="0" w:space="0" w:color="auto"/>
        <w:bottom w:val="none" w:sz="0" w:space="0" w:color="auto"/>
        <w:right w:val="none" w:sz="0" w:space="0" w:color="auto"/>
      </w:divBdr>
    </w:div>
    <w:div w:id="1151755153">
      <w:bodyDiv w:val="1"/>
      <w:marLeft w:val="0"/>
      <w:marRight w:val="0"/>
      <w:marTop w:val="0"/>
      <w:marBottom w:val="0"/>
      <w:divBdr>
        <w:top w:val="none" w:sz="0" w:space="0" w:color="auto"/>
        <w:left w:val="none" w:sz="0" w:space="0" w:color="auto"/>
        <w:bottom w:val="none" w:sz="0" w:space="0" w:color="auto"/>
        <w:right w:val="none" w:sz="0" w:space="0" w:color="auto"/>
      </w:divBdr>
    </w:div>
    <w:div w:id="1412460015">
      <w:bodyDiv w:val="1"/>
      <w:marLeft w:val="0"/>
      <w:marRight w:val="0"/>
      <w:marTop w:val="0"/>
      <w:marBottom w:val="0"/>
      <w:divBdr>
        <w:top w:val="none" w:sz="0" w:space="0" w:color="auto"/>
        <w:left w:val="none" w:sz="0" w:space="0" w:color="auto"/>
        <w:bottom w:val="none" w:sz="0" w:space="0" w:color="auto"/>
        <w:right w:val="none" w:sz="0" w:space="0" w:color="auto"/>
      </w:divBdr>
    </w:div>
    <w:div w:id="1746535406">
      <w:bodyDiv w:val="1"/>
      <w:marLeft w:val="0"/>
      <w:marRight w:val="0"/>
      <w:marTop w:val="0"/>
      <w:marBottom w:val="0"/>
      <w:divBdr>
        <w:top w:val="none" w:sz="0" w:space="0" w:color="auto"/>
        <w:left w:val="none" w:sz="0" w:space="0" w:color="auto"/>
        <w:bottom w:val="none" w:sz="0" w:space="0" w:color="auto"/>
        <w:right w:val="none" w:sz="0" w:space="0" w:color="auto"/>
      </w:divBdr>
    </w:div>
    <w:div w:id="1805808662">
      <w:bodyDiv w:val="1"/>
      <w:marLeft w:val="0"/>
      <w:marRight w:val="0"/>
      <w:marTop w:val="0"/>
      <w:marBottom w:val="0"/>
      <w:divBdr>
        <w:top w:val="none" w:sz="0" w:space="0" w:color="auto"/>
        <w:left w:val="none" w:sz="0" w:space="0" w:color="auto"/>
        <w:bottom w:val="none" w:sz="0" w:space="0" w:color="auto"/>
        <w:right w:val="none" w:sz="0" w:space="0" w:color="auto"/>
      </w:divBdr>
    </w:div>
    <w:div w:id="19957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F9F4-F02E-AE4E-A608-2C32F47F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4</cp:revision>
  <dcterms:created xsi:type="dcterms:W3CDTF">2021-11-24T20:56:00Z</dcterms:created>
  <dcterms:modified xsi:type="dcterms:W3CDTF">2021-11-24T21:38:00Z</dcterms:modified>
</cp:coreProperties>
</file>