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9EC44" w14:textId="77777777" w:rsidR="00E158EB" w:rsidRDefault="0010052F">
      <w:pPr>
        <w:pStyle w:val="Body"/>
      </w:pPr>
      <w:r>
        <w:t xml:space="preserve">Notes from Codes &amp; </w:t>
      </w:r>
      <w:r w:rsidR="00C22AA7">
        <w:t xml:space="preserve">Standards </w:t>
      </w:r>
      <w:r>
        <w:t xml:space="preserve">and Emerging Technologies </w:t>
      </w:r>
      <w:r w:rsidR="00C22AA7">
        <w:t>Subcommittee Meeting</w:t>
      </w:r>
    </w:p>
    <w:p w14:paraId="6759DFB7" w14:textId="0CA9176B" w:rsidR="0010052F" w:rsidRDefault="0010052F" w:rsidP="0010052F">
      <w:pPr>
        <w:rPr>
          <w:sz w:val="20"/>
          <w:szCs w:val="20"/>
        </w:rPr>
      </w:pPr>
      <w:r>
        <w:rPr>
          <w:sz w:val="20"/>
          <w:szCs w:val="20"/>
        </w:rPr>
        <w:t>3/15</w:t>
      </w:r>
      <w:r w:rsidRPr="001A3CF3">
        <w:rPr>
          <w:sz w:val="20"/>
          <w:szCs w:val="20"/>
        </w:rPr>
        <w:t>/2016</w:t>
      </w:r>
      <w:r>
        <w:rPr>
          <w:sz w:val="20"/>
          <w:szCs w:val="20"/>
        </w:rPr>
        <w:t xml:space="preserve"> </w:t>
      </w:r>
      <w:r w:rsidR="00B76CB7">
        <w:rPr>
          <w:sz w:val="20"/>
          <w:szCs w:val="20"/>
        </w:rPr>
        <w:t>1:00PM to 5:00PM</w:t>
      </w:r>
    </w:p>
    <w:p w14:paraId="7DE868B6" w14:textId="77777777" w:rsidR="0010052F" w:rsidRDefault="0010052F" w:rsidP="0010052F">
      <w:pPr>
        <w:rPr>
          <w:sz w:val="20"/>
          <w:szCs w:val="20"/>
        </w:rPr>
      </w:pPr>
      <w:r>
        <w:rPr>
          <w:sz w:val="20"/>
          <w:szCs w:val="20"/>
        </w:rPr>
        <w:t xml:space="preserve">Location:  PG&amp;E Pacific Energy Center, San Francisco </w:t>
      </w:r>
    </w:p>
    <w:p w14:paraId="58060A46" w14:textId="77777777" w:rsidR="0010052F" w:rsidRDefault="0010052F" w:rsidP="0010052F">
      <w:pPr>
        <w:rPr>
          <w:sz w:val="20"/>
          <w:szCs w:val="20"/>
        </w:rPr>
      </w:pPr>
      <w:r>
        <w:rPr>
          <w:sz w:val="20"/>
          <w:szCs w:val="20"/>
        </w:rPr>
        <w:t xml:space="preserve">Meeting Co-Chairs:  Lara </w:t>
      </w:r>
      <w:proofErr w:type="spellStart"/>
      <w:r>
        <w:rPr>
          <w:sz w:val="20"/>
          <w:szCs w:val="20"/>
        </w:rPr>
        <w:t>Ettenson</w:t>
      </w:r>
      <w:proofErr w:type="spellEnd"/>
      <w:r>
        <w:rPr>
          <w:sz w:val="20"/>
          <w:szCs w:val="20"/>
        </w:rPr>
        <w:t>, NRDC; Meghan Dewey, PG&amp;E</w:t>
      </w:r>
    </w:p>
    <w:p w14:paraId="7AC4F884" w14:textId="77777777" w:rsidR="0010052F" w:rsidRPr="00852075" w:rsidRDefault="0010052F" w:rsidP="0010052F">
      <w:pPr>
        <w:rPr>
          <w:color w:val="000000" w:themeColor="text1"/>
          <w:sz w:val="20"/>
          <w:szCs w:val="20"/>
        </w:rPr>
      </w:pPr>
      <w:r w:rsidRPr="00852075">
        <w:rPr>
          <w:color w:val="000000" w:themeColor="text1"/>
          <w:sz w:val="20"/>
          <w:szCs w:val="20"/>
        </w:rPr>
        <w:t>Facilitator/Notes:  2050 Partners, Inc.</w:t>
      </w:r>
    </w:p>
    <w:p w14:paraId="717EDF07" w14:textId="77777777" w:rsidR="0010052F" w:rsidRDefault="0010052F" w:rsidP="0010052F">
      <w:pPr>
        <w:tabs>
          <w:tab w:val="left" w:pos="1212"/>
        </w:tabs>
        <w:rPr>
          <w:sz w:val="20"/>
          <w:szCs w:val="20"/>
        </w:rPr>
      </w:pPr>
      <w:r>
        <w:rPr>
          <w:sz w:val="20"/>
          <w:szCs w:val="20"/>
        </w:rPr>
        <w:tab/>
      </w:r>
    </w:p>
    <w:p w14:paraId="2B3F1225" w14:textId="6A461C7E" w:rsidR="00E158EB" w:rsidRDefault="0010052F" w:rsidP="0010052F">
      <w:pPr>
        <w:pStyle w:val="Body"/>
        <w:rPr>
          <w:i/>
          <w:sz w:val="20"/>
          <w:szCs w:val="20"/>
        </w:rPr>
      </w:pPr>
      <w:r w:rsidRPr="002527A5">
        <w:rPr>
          <w:i/>
          <w:sz w:val="20"/>
          <w:szCs w:val="20"/>
        </w:rPr>
        <w:t>Note</w:t>
      </w:r>
      <w:r>
        <w:rPr>
          <w:i/>
          <w:sz w:val="20"/>
          <w:szCs w:val="20"/>
        </w:rPr>
        <w:t>s</w:t>
      </w:r>
      <w:r w:rsidRPr="002527A5">
        <w:rPr>
          <w:i/>
          <w:sz w:val="20"/>
          <w:szCs w:val="20"/>
        </w:rPr>
        <w:t xml:space="preserve">: </w:t>
      </w:r>
      <w:r>
        <w:rPr>
          <w:i/>
          <w:sz w:val="20"/>
          <w:szCs w:val="20"/>
        </w:rPr>
        <w:t>P</w:t>
      </w:r>
      <w:r w:rsidRPr="002527A5">
        <w:rPr>
          <w:i/>
          <w:sz w:val="20"/>
          <w:szCs w:val="20"/>
        </w:rPr>
        <w:t>resentations are</w:t>
      </w:r>
      <w:r>
        <w:rPr>
          <w:i/>
          <w:sz w:val="20"/>
          <w:szCs w:val="20"/>
        </w:rPr>
        <w:t xml:space="preserve"> generally</w:t>
      </w:r>
      <w:r w:rsidRPr="002527A5">
        <w:rPr>
          <w:i/>
          <w:sz w:val="20"/>
          <w:szCs w:val="20"/>
        </w:rPr>
        <w:t xml:space="preserve"> not summarized in these notes</w:t>
      </w:r>
      <w:r>
        <w:rPr>
          <w:i/>
          <w:sz w:val="20"/>
          <w:szCs w:val="20"/>
        </w:rPr>
        <w:t>. P</w:t>
      </w:r>
      <w:r w:rsidRPr="002527A5">
        <w:rPr>
          <w:i/>
          <w:sz w:val="20"/>
          <w:szCs w:val="20"/>
        </w:rPr>
        <w:t>lease see presentation slides</w:t>
      </w:r>
      <w:r>
        <w:rPr>
          <w:i/>
          <w:sz w:val="20"/>
          <w:szCs w:val="20"/>
        </w:rPr>
        <w:t xml:space="preserve"> on </w:t>
      </w:r>
      <w:hyperlink r:id="rId7" w:history="1">
        <w:r w:rsidR="0092291D" w:rsidRPr="00CF064A">
          <w:rPr>
            <w:rStyle w:val="Hyperlink"/>
            <w:i/>
            <w:sz w:val="20"/>
            <w:szCs w:val="20"/>
          </w:rPr>
          <w:t>www.CAEECC.org</w:t>
        </w:r>
      </w:hyperlink>
      <w:r w:rsidR="0092291D">
        <w:rPr>
          <w:i/>
          <w:sz w:val="20"/>
          <w:szCs w:val="20"/>
        </w:rPr>
        <w:t xml:space="preserve"> </w:t>
      </w:r>
      <w:r>
        <w:rPr>
          <w:i/>
          <w:sz w:val="20"/>
          <w:szCs w:val="20"/>
        </w:rPr>
        <w:t xml:space="preserve"> website for context</w:t>
      </w:r>
      <w:r w:rsidRPr="002527A5">
        <w:rPr>
          <w:i/>
          <w:sz w:val="20"/>
          <w:szCs w:val="20"/>
        </w:rPr>
        <w:t xml:space="preserve">. </w:t>
      </w:r>
      <w:r>
        <w:rPr>
          <w:i/>
          <w:sz w:val="20"/>
          <w:szCs w:val="20"/>
        </w:rPr>
        <w:t>Lack of attribution for meeting participant comments is intentional by agreement of Coordinating Committee.</w:t>
      </w:r>
    </w:p>
    <w:p w14:paraId="2DA7DFFF" w14:textId="77777777" w:rsidR="0010052F" w:rsidRDefault="0010052F" w:rsidP="0010052F">
      <w:pPr>
        <w:pStyle w:val="Body"/>
      </w:pPr>
    </w:p>
    <w:p w14:paraId="1C490937" w14:textId="77777777" w:rsidR="00E158EB" w:rsidRPr="0010052F" w:rsidRDefault="00C22AA7">
      <w:pPr>
        <w:pStyle w:val="Body"/>
        <w:rPr>
          <w:bCs/>
          <w:u w:val="single"/>
        </w:rPr>
      </w:pPr>
      <w:r w:rsidRPr="0010052F">
        <w:rPr>
          <w:bCs/>
          <w:u w:val="single"/>
        </w:rPr>
        <w:t>Welcome</w:t>
      </w:r>
      <w:r w:rsidR="0010052F">
        <w:rPr>
          <w:bCs/>
          <w:u w:val="single"/>
        </w:rPr>
        <w:t xml:space="preserve"> and Background</w:t>
      </w:r>
      <w:r w:rsidR="0010052F" w:rsidRPr="0010052F">
        <w:rPr>
          <w:bCs/>
          <w:u w:val="single"/>
        </w:rPr>
        <w:t xml:space="preserve"> – Facilitator Ted Pope</w:t>
      </w:r>
    </w:p>
    <w:p w14:paraId="38F332B6" w14:textId="4C7C4DC5" w:rsidR="00E158EB" w:rsidRDefault="00B76CB7">
      <w:pPr>
        <w:pStyle w:val="Body"/>
        <w:numPr>
          <w:ilvl w:val="0"/>
          <w:numId w:val="2"/>
        </w:numPr>
      </w:pPr>
      <w:r>
        <w:t>Facilitator helps CC Co-chairs</w:t>
      </w:r>
      <w:r w:rsidR="00C22AA7">
        <w:t xml:space="preserve"> run meetings, </w:t>
      </w:r>
      <w:r>
        <w:t>share and organize</w:t>
      </w:r>
      <w:r w:rsidR="00C22AA7">
        <w:t xml:space="preserve"> information, keep proc</w:t>
      </w:r>
      <w:r>
        <w:t xml:space="preserve">ess impartial and transparent; and </w:t>
      </w:r>
      <w:r w:rsidR="00C22AA7">
        <w:t xml:space="preserve">allow </w:t>
      </w:r>
      <w:r>
        <w:t xml:space="preserve">access for </w:t>
      </w:r>
      <w:r w:rsidR="00C22AA7">
        <w:t>public input</w:t>
      </w:r>
    </w:p>
    <w:p w14:paraId="64ED3EA4" w14:textId="77777777" w:rsidR="00E158EB" w:rsidRDefault="00C22AA7">
      <w:pPr>
        <w:pStyle w:val="Body"/>
        <w:numPr>
          <w:ilvl w:val="0"/>
          <w:numId w:val="2"/>
        </w:numPr>
      </w:pPr>
      <w:r>
        <w:t xml:space="preserve">Purpose of Coordinating Committee </w:t>
      </w:r>
    </w:p>
    <w:p w14:paraId="7C890133" w14:textId="786DFD58" w:rsidR="00E158EB" w:rsidRDefault="00C22AA7">
      <w:pPr>
        <w:pStyle w:val="Body"/>
        <w:numPr>
          <w:ilvl w:val="0"/>
          <w:numId w:val="2"/>
        </w:numPr>
      </w:pPr>
      <w:r>
        <w:t xml:space="preserve">Purpose of </w:t>
      </w:r>
      <w:r w:rsidR="00B76CB7">
        <w:t>Subcommittee Meetings:</w:t>
      </w:r>
      <w:r>
        <w:t xml:space="preserve"> deal with more tec</w:t>
      </w:r>
      <w:r w:rsidR="009161A2">
        <w:t xml:space="preserve">hnical topics including program design-related issues </w:t>
      </w:r>
      <w:r>
        <w:t>and strategy to help CC move forward with process</w:t>
      </w:r>
    </w:p>
    <w:p w14:paraId="2F0009C0" w14:textId="50159226" w:rsidR="00E158EB" w:rsidRDefault="00B76CB7">
      <w:pPr>
        <w:pStyle w:val="Body"/>
        <w:numPr>
          <w:ilvl w:val="0"/>
          <w:numId w:val="2"/>
        </w:numPr>
      </w:pPr>
      <w:r>
        <w:t xml:space="preserve">Role of Subcommittee </w:t>
      </w:r>
      <w:r w:rsidR="00C22AA7">
        <w:t>Participants</w:t>
      </w:r>
    </w:p>
    <w:p w14:paraId="2F82C6EB" w14:textId="77777777" w:rsidR="00E158EB" w:rsidRDefault="00C22AA7">
      <w:pPr>
        <w:pStyle w:val="Body"/>
        <w:numPr>
          <w:ilvl w:val="0"/>
          <w:numId w:val="2"/>
        </w:numPr>
      </w:pPr>
      <w:r>
        <w:t>4 Stage Process</w:t>
      </w:r>
    </w:p>
    <w:p w14:paraId="4715F9BE" w14:textId="58DDE0E3" w:rsidR="00E158EB" w:rsidRDefault="0010052F">
      <w:pPr>
        <w:pStyle w:val="Body"/>
        <w:numPr>
          <w:ilvl w:val="0"/>
          <w:numId w:val="2"/>
        </w:numPr>
      </w:pPr>
      <w:r>
        <w:t>Ground R</w:t>
      </w:r>
      <w:r w:rsidR="00C22AA7">
        <w:t>ules</w:t>
      </w:r>
    </w:p>
    <w:p w14:paraId="311AB5BB" w14:textId="70CA03BE" w:rsidR="00E158EB" w:rsidRDefault="00B76CB7">
      <w:pPr>
        <w:pStyle w:val="Body"/>
        <w:numPr>
          <w:ilvl w:val="0"/>
          <w:numId w:val="2"/>
        </w:numPr>
      </w:pPr>
      <w:r>
        <w:t>Introductions</w:t>
      </w:r>
      <w:r w:rsidR="00C22AA7">
        <w:t xml:space="preserve"> around the room</w:t>
      </w:r>
    </w:p>
    <w:p w14:paraId="68BA9A40" w14:textId="77777777" w:rsidR="00E158EB" w:rsidRDefault="00E158EB">
      <w:pPr>
        <w:pStyle w:val="Body"/>
      </w:pPr>
    </w:p>
    <w:p w14:paraId="59BC88DA" w14:textId="77777777" w:rsidR="00E158EB" w:rsidRPr="0010052F" w:rsidRDefault="00C22AA7">
      <w:pPr>
        <w:pStyle w:val="Body"/>
        <w:rPr>
          <w:bCs/>
          <w:u w:val="single"/>
        </w:rPr>
      </w:pPr>
      <w:r w:rsidRPr="0010052F">
        <w:rPr>
          <w:bCs/>
          <w:u w:val="single"/>
        </w:rPr>
        <w:t>Session 1: C&amp;S Situational and G</w:t>
      </w:r>
      <w:r w:rsidR="0010052F" w:rsidRPr="0010052F">
        <w:rPr>
          <w:bCs/>
          <w:u w:val="single"/>
        </w:rPr>
        <w:t xml:space="preserve">aps Assessment – Pat </w:t>
      </w:r>
      <w:proofErr w:type="spellStart"/>
      <w:r w:rsidR="0010052F" w:rsidRPr="0010052F">
        <w:rPr>
          <w:bCs/>
          <w:u w:val="single"/>
        </w:rPr>
        <w:t>Eilert</w:t>
      </w:r>
      <w:proofErr w:type="spellEnd"/>
      <w:r w:rsidR="0010052F" w:rsidRPr="0010052F">
        <w:rPr>
          <w:bCs/>
          <w:u w:val="single"/>
        </w:rPr>
        <w:t xml:space="preserve"> (PG&amp;E)</w:t>
      </w:r>
    </w:p>
    <w:p w14:paraId="30DAF9D9" w14:textId="77777777" w:rsidR="00E158EB" w:rsidRPr="00C22AA7" w:rsidRDefault="0010052F">
      <w:pPr>
        <w:pStyle w:val="Body"/>
        <w:rPr>
          <w:i/>
        </w:rPr>
      </w:pPr>
      <w:r w:rsidRPr="00C22AA7">
        <w:rPr>
          <w:i/>
        </w:rPr>
        <w:t>See slides.</w:t>
      </w:r>
    </w:p>
    <w:p w14:paraId="5BAFCDD3" w14:textId="77777777" w:rsidR="0010052F" w:rsidRDefault="0010052F">
      <w:pPr>
        <w:pStyle w:val="Body"/>
      </w:pPr>
    </w:p>
    <w:p w14:paraId="0278093F" w14:textId="77777777" w:rsidR="0010052F" w:rsidRPr="00EE1362" w:rsidRDefault="0010052F">
      <w:pPr>
        <w:pStyle w:val="Body"/>
        <w:rPr>
          <w:i/>
        </w:rPr>
      </w:pPr>
      <w:r w:rsidRPr="00EE1362">
        <w:rPr>
          <w:i/>
        </w:rPr>
        <w:t>Questions and Comments</w:t>
      </w:r>
    </w:p>
    <w:p w14:paraId="52077773" w14:textId="77777777" w:rsidR="00E158EB" w:rsidRDefault="00E158EB">
      <w:pPr>
        <w:pStyle w:val="Body"/>
      </w:pPr>
    </w:p>
    <w:p w14:paraId="037E4E26" w14:textId="77777777" w:rsidR="00E158EB" w:rsidRDefault="0010052F">
      <w:pPr>
        <w:pStyle w:val="Body"/>
      </w:pPr>
      <w:r>
        <w:t>Question:</w:t>
      </w:r>
      <w:r w:rsidR="00C22AA7">
        <w:t xml:space="preserve"> </w:t>
      </w:r>
      <w:r>
        <w:t xml:space="preserve">There seems to be a </w:t>
      </w:r>
      <w:r w:rsidR="00C22AA7">
        <w:t>lot of grey in terms of modeled versus measured</w:t>
      </w:r>
      <w:r>
        <w:t xml:space="preserve"> for the compliance factor equation. Can you address this</w:t>
      </w:r>
      <w:r w:rsidR="00C22AA7">
        <w:t>?</w:t>
      </w:r>
    </w:p>
    <w:p w14:paraId="1F88CA58" w14:textId="2E9D2430" w:rsidR="00E158EB" w:rsidRDefault="0010052F" w:rsidP="0010052F">
      <w:pPr>
        <w:pStyle w:val="Body"/>
      </w:pPr>
      <w:r>
        <w:t>Response: E</w:t>
      </w:r>
      <w:r w:rsidR="00C22AA7">
        <w:t xml:space="preserve">valuators </w:t>
      </w:r>
      <w:r>
        <w:t>are going into field to get as-</w:t>
      </w:r>
      <w:r w:rsidR="00C22AA7">
        <w:t xml:space="preserve">built data. </w:t>
      </w:r>
    </w:p>
    <w:p w14:paraId="5DC750D5" w14:textId="77777777" w:rsidR="00E158EB" w:rsidRDefault="00E158EB">
      <w:pPr>
        <w:pStyle w:val="Body"/>
      </w:pPr>
    </w:p>
    <w:p w14:paraId="4274E46E" w14:textId="77777777" w:rsidR="00E158EB" w:rsidRDefault="0010052F">
      <w:pPr>
        <w:pStyle w:val="Body"/>
      </w:pPr>
      <w:r>
        <w:t>Question: W</w:t>
      </w:r>
      <w:r w:rsidR="00C22AA7">
        <w:t>h</w:t>
      </w:r>
      <w:r>
        <w:t>at is basis of savings claim? A</w:t>
      </w:r>
      <w:r w:rsidR="00C22AA7">
        <w:t>re savings for all projects?</w:t>
      </w:r>
    </w:p>
    <w:p w14:paraId="196C1CC4" w14:textId="53095468" w:rsidR="00E158EB" w:rsidRDefault="0010052F">
      <w:pPr>
        <w:pStyle w:val="Body"/>
      </w:pPr>
      <w:r>
        <w:t>Response</w:t>
      </w:r>
      <w:r w:rsidR="00C22AA7">
        <w:t xml:space="preserve">: Energy </w:t>
      </w:r>
      <w:r w:rsidR="0092291D">
        <w:t>D</w:t>
      </w:r>
      <w:r w:rsidR="00C22AA7">
        <w:t>ivision</w:t>
      </w:r>
      <w:r w:rsidR="0092291D">
        <w:t>’</w:t>
      </w:r>
      <w:r w:rsidR="00C22AA7">
        <w:t xml:space="preserve">s consultants draw a sample of permitted </w:t>
      </w:r>
      <w:r>
        <w:t>buildings and then extrapolate</w:t>
      </w:r>
      <w:r w:rsidR="00C22AA7">
        <w:t xml:space="preserve"> from that for all buildings. For commercial buildings, we believe all </w:t>
      </w:r>
      <w:r w:rsidR="009161A2">
        <w:t>projects in the sample were</w:t>
      </w:r>
      <w:r w:rsidR="00C22AA7">
        <w:t xml:space="preserve"> permitted.</w:t>
      </w:r>
    </w:p>
    <w:p w14:paraId="639845A5" w14:textId="77777777" w:rsidR="00E158EB" w:rsidRDefault="00E158EB">
      <w:pPr>
        <w:pStyle w:val="Body"/>
      </w:pPr>
    </w:p>
    <w:p w14:paraId="63B4BEDB" w14:textId="77777777" w:rsidR="00E158EB" w:rsidRDefault="0010052F">
      <w:pPr>
        <w:pStyle w:val="Body"/>
      </w:pPr>
      <w:r>
        <w:t>Question: What does the</w:t>
      </w:r>
      <w:r w:rsidR="00C22AA7">
        <w:t xml:space="preserve"> compliance process</w:t>
      </w:r>
      <w:r>
        <w:t xml:space="preserve"> cover</w:t>
      </w:r>
      <w:r w:rsidR="00C22AA7">
        <w:t xml:space="preserve">? </w:t>
      </w:r>
    </w:p>
    <w:p w14:paraId="280AB153" w14:textId="77777777" w:rsidR="00E158EB" w:rsidRDefault="0010052F">
      <w:pPr>
        <w:pStyle w:val="Body"/>
      </w:pPr>
      <w:r>
        <w:t>Response:  A</w:t>
      </w:r>
      <w:r w:rsidR="00C22AA7">
        <w:t>ll completed projects</w:t>
      </w:r>
      <w:r>
        <w:t>.</w:t>
      </w:r>
    </w:p>
    <w:p w14:paraId="3D4187DB" w14:textId="77777777" w:rsidR="00E158EB" w:rsidRDefault="00E158EB">
      <w:pPr>
        <w:pStyle w:val="Body"/>
      </w:pPr>
    </w:p>
    <w:p w14:paraId="1605BA12" w14:textId="6520EE10" w:rsidR="00E158EB" w:rsidRPr="00020C37" w:rsidRDefault="006E7780">
      <w:pPr>
        <w:pStyle w:val="Body"/>
        <w:rPr>
          <w:bCs/>
          <w:u w:val="single"/>
        </w:rPr>
      </w:pPr>
      <w:r w:rsidRPr="00020C37">
        <w:rPr>
          <w:bCs/>
          <w:u w:val="single"/>
        </w:rPr>
        <w:t>SCE</w:t>
      </w:r>
      <w:r w:rsidR="00C22AA7" w:rsidRPr="00020C37">
        <w:rPr>
          <w:bCs/>
          <w:u w:val="single"/>
        </w:rPr>
        <w:t xml:space="preserve"> </w:t>
      </w:r>
      <w:r w:rsidRPr="00020C37">
        <w:rPr>
          <w:bCs/>
          <w:u w:val="single"/>
        </w:rPr>
        <w:t xml:space="preserve">Cross-Cutting: </w:t>
      </w:r>
      <w:r w:rsidR="00020C37" w:rsidRPr="00020C37">
        <w:rPr>
          <w:bCs/>
          <w:u w:val="single"/>
        </w:rPr>
        <w:t>Codes &amp;</w:t>
      </w:r>
      <w:r w:rsidR="00C22AA7" w:rsidRPr="00020C37">
        <w:rPr>
          <w:bCs/>
          <w:u w:val="single"/>
        </w:rPr>
        <w:t xml:space="preserve"> Standards</w:t>
      </w:r>
      <w:r w:rsidR="00020C37" w:rsidRPr="00020C37">
        <w:rPr>
          <w:bCs/>
          <w:u w:val="single"/>
        </w:rPr>
        <w:t xml:space="preserve"> Market Assessment and Gap Analysis</w:t>
      </w:r>
    </w:p>
    <w:p w14:paraId="74C01263" w14:textId="7D49C5F0" w:rsidR="00E158EB" w:rsidRPr="00020C37" w:rsidRDefault="00020C37">
      <w:pPr>
        <w:pStyle w:val="Body"/>
        <w:rPr>
          <w:bCs/>
          <w:i/>
        </w:rPr>
      </w:pPr>
      <w:r w:rsidRPr="00020C37">
        <w:rPr>
          <w:bCs/>
          <w:i/>
        </w:rPr>
        <w:t>See slides.</w:t>
      </w:r>
    </w:p>
    <w:p w14:paraId="58C57417" w14:textId="77777777" w:rsidR="00C22AA7" w:rsidRPr="00C22AA7" w:rsidRDefault="00C22AA7">
      <w:pPr>
        <w:pStyle w:val="Body"/>
        <w:rPr>
          <w:i/>
        </w:rPr>
      </w:pPr>
    </w:p>
    <w:p w14:paraId="7A76D5AD" w14:textId="1A360DFD" w:rsidR="00E158EB" w:rsidRDefault="0010052F">
      <w:pPr>
        <w:pStyle w:val="Body"/>
      </w:pPr>
      <w:r>
        <w:t>Question:</w:t>
      </w:r>
      <w:r w:rsidR="00C22AA7">
        <w:t xml:space="preserve"> What do gaps/issues </w:t>
      </w:r>
      <w:r w:rsidR="00020C37">
        <w:t>identified have to do with C</w:t>
      </w:r>
      <w:r w:rsidR="00C22AA7">
        <w:t>ode work?</w:t>
      </w:r>
    </w:p>
    <w:p w14:paraId="3BF03ACB" w14:textId="77777777" w:rsidR="00E158EB" w:rsidRDefault="0010052F">
      <w:pPr>
        <w:pStyle w:val="Body"/>
      </w:pPr>
      <w:r>
        <w:t>Response:</w:t>
      </w:r>
      <w:r w:rsidR="00C22AA7">
        <w:t xml:space="preserve"> Gaps/issues are things that the Code can handle or address</w:t>
      </w:r>
      <w:r>
        <w:t>.</w:t>
      </w:r>
    </w:p>
    <w:p w14:paraId="0A0C5BC9" w14:textId="77777777" w:rsidR="00E158EB" w:rsidRDefault="00E158EB">
      <w:pPr>
        <w:pStyle w:val="Body"/>
      </w:pPr>
    </w:p>
    <w:p w14:paraId="1729DFED" w14:textId="49736EF0" w:rsidR="00E158EB" w:rsidRPr="00020C37" w:rsidRDefault="00C22AA7">
      <w:pPr>
        <w:pStyle w:val="Body"/>
        <w:rPr>
          <w:bCs/>
          <w:u w:val="single"/>
        </w:rPr>
      </w:pPr>
      <w:r w:rsidRPr="00020C37">
        <w:rPr>
          <w:bCs/>
          <w:u w:val="single"/>
        </w:rPr>
        <w:t>So</w:t>
      </w:r>
      <w:r w:rsidR="00020C37" w:rsidRPr="00020C37">
        <w:rPr>
          <w:bCs/>
          <w:u w:val="single"/>
        </w:rPr>
        <w:t xml:space="preserve"> </w:t>
      </w:r>
      <w:r w:rsidRPr="00020C37">
        <w:rPr>
          <w:bCs/>
          <w:u w:val="single"/>
        </w:rPr>
        <w:t>Cal</w:t>
      </w:r>
      <w:r w:rsidR="00020C37" w:rsidRPr="00020C37">
        <w:rPr>
          <w:bCs/>
          <w:u w:val="single"/>
        </w:rPr>
        <w:t xml:space="preserve"> </w:t>
      </w:r>
      <w:r w:rsidRPr="00020C37">
        <w:rPr>
          <w:bCs/>
          <w:u w:val="single"/>
        </w:rPr>
        <w:t>Gas</w:t>
      </w:r>
      <w:r w:rsidR="00020C37" w:rsidRPr="00020C37">
        <w:rPr>
          <w:bCs/>
          <w:u w:val="single"/>
        </w:rPr>
        <w:t xml:space="preserve"> Cross-Cutting: Codes &amp; Standards Market Assessment and Gap Analysis</w:t>
      </w:r>
    </w:p>
    <w:p w14:paraId="3C803986" w14:textId="31D7DB82" w:rsidR="00E158EB" w:rsidRPr="00020C37" w:rsidRDefault="00020C37">
      <w:pPr>
        <w:pStyle w:val="Body"/>
        <w:rPr>
          <w:i/>
        </w:rPr>
      </w:pPr>
      <w:r w:rsidRPr="00020C37">
        <w:rPr>
          <w:i/>
        </w:rPr>
        <w:t xml:space="preserve">See slides. </w:t>
      </w:r>
    </w:p>
    <w:p w14:paraId="1E2BACE3" w14:textId="77777777" w:rsidR="00E158EB" w:rsidRDefault="00E158EB">
      <w:pPr>
        <w:pStyle w:val="Body"/>
      </w:pPr>
    </w:p>
    <w:p w14:paraId="1B2CAE71" w14:textId="30D843D5" w:rsidR="00E158EB" w:rsidRDefault="00020C37">
      <w:pPr>
        <w:pStyle w:val="Body"/>
      </w:pPr>
      <w:r>
        <w:t>[No discussion/comments]</w:t>
      </w:r>
    </w:p>
    <w:p w14:paraId="1C2CE38B" w14:textId="77777777" w:rsidR="00E158EB" w:rsidRDefault="00E158EB">
      <w:pPr>
        <w:pStyle w:val="Body"/>
      </w:pPr>
    </w:p>
    <w:p w14:paraId="012211B5" w14:textId="64AC6D69" w:rsidR="00E158EB" w:rsidRPr="00020C37" w:rsidRDefault="00C22AA7">
      <w:pPr>
        <w:pStyle w:val="Body"/>
        <w:rPr>
          <w:bCs/>
          <w:u w:val="single"/>
        </w:rPr>
      </w:pPr>
      <w:r w:rsidRPr="00020C37">
        <w:rPr>
          <w:bCs/>
          <w:u w:val="single"/>
        </w:rPr>
        <w:t>SDG&amp;E</w:t>
      </w:r>
      <w:r w:rsidR="00020C37" w:rsidRPr="00020C37">
        <w:rPr>
          <w:bCs/>
          <w:u w:val="single"/>
        </w:rPr>
        <w:t xml:space="preserve"> Cross-Cutting: Codes &amp; Standards Market Assessment and Gap Analysis</w:t>
      </w:r>
    </w:p>
    <w:p w14:paraId="6716D5DF" w14:textId="25582C55" w:rsidR="00E158EB" w:rsidRPr="00020C37" w:rsidRDefault="00020C37">
      <w:pPr>
        <w:pStyle w:val="Body"/>
        <w:rPr>
          <w:i/>
        </w:rPr>
      </w:pPr>
      <w:r w:rsidRPr="00020C37">
        <w:rPr>
          <w:i/>
        </w:rPr>
        <w:t>See slides.</w:t>
      </w:r>
      <w:r w:rsidR="00C22AA7" w:rsidRPr="00020C37">
        <w:rPr>
          <w:i/>
        </w:rPr>
        <w:t xml:space="preserve"> </w:t>
      </w:r>
    </w:p>
    <w:p w14:paraId="7217B98E" w14:textId="77777777" w:rsidR="00E158EB" w:rsidRDefault="00E158EB">
      <w:pPr>
        <w:pStyle w:val="Body"/>
      </w:pPr>
    </w:p>
    <w:p w14:paraId="13366BDC" w14:textId="638C6622" w:rsidR="00E158EB" w:rsidRDefault="00020C37">
      <w:pPr>
        <w:pStyle w:val="Body"/>
      </w:pPr>
      <w:r>
        <w:t>[No discussion/comments]</w:t>
      </w:r>
    </w:p>
    <w:p w14:paraId="29D4805C" w14:textId="77777777" w:rsidR="00E158EB" w:rsidRDefault="00E158EB">
      <w:pPr>
        <w:pStyle w:val="Body"/>
      </w:pPr>
    </w:p>
    <w:p w14:paraId="584D0E0E" w14:textId="07A72B9A" w:rsidR="00E158EB" w:rsidRPr="00020C37" w:rsidRDefault="00020C37">
      <w:pPr>
        <w:pStyle w:val="Body"/>
        <w:rPr>
          <w:bCs/>
          <w:u w:val="single"/>
        </w:rPr>
      </w:pPr>
      <w:proofErr w:type="spellStart"/>
      <w:r>
        <w:rPr>
          <w:bCs/>
          <w:u w:val="single"/>
        </w:rPr>
        <w:t>BayREN</w:t>
      </w:r>
      <w:proofErr w:type="spellEnd"/>
      <w:r>
        <w:rPr>
          <w:bCs/>
          <w:u w:val="single"/>
        </w:rPr>
        <w:t xml:space="preserve"> Cross-Cutting: Codes and Standards Market Assessment and Gap Analysis</w:t>
      </w:r>
    </w:p>
    <w:p w14:paraId="62179A86" w14:textId="7B1CCBDE" w:rsidR="00E158EB" w:rsidRPr="00C22AA7" w:rsidRDefault="00D94338">
      <w:pPr>
        <w:pStyle w:val="Body"/>
        <w:rPr>
          <w:i/>
        </w:rPr>
      </w:pPr>
      <w:r w:rsidRPr="00C22AA7">
        <w:rPr>
          <w:i/>
        </w:rPr>
        <w:t>See slides.</w:t>
      </w:r>
    </w:p>
    <w:p w14:paraId="2E2C78A3" w14:textId="77777777" w:rsidR="00D94338" w:rsidRDefault="00D94338">
      <w:pPr>
        <w:pStyle w:val="Body"/>
      </w:pPr>
    </w:p>
    <w:p w14:paraId="7EA77624" w14:textId="1AC60EDE" w:rsidR="00D94338" w:rsidRDefault="00D94338">
      <w:pPr>
        <w:pStyle w:val="Body"/>
      </w:pPr>
      <w:r>
        <w:t>[No discussion/comments]</w:t>
      </w:r>
    </w:p>
    <w:p w14:paraId="796C2DB3" w14:textId="77777777" w:rsidR="00D94338" w:rsidRDefault="00D94338">
      <w:pPr>
        <w:pStyle w:val="Body"/>
      </w:pPr>
    </w:p>
    <w:p w14:paraId="46221826" w14:textId="2A270812" w:rsidR="00D94338" w:rsidRPr="00EE1362" w:rsidRDefault="00D94338">
      <w:pPr>
        <w:pStyle w:val="Body"/>
        <w:rPr>
          <w:i/>
        </w:rPr>
      </w:pPr>
      <w:r w:rsidRPr="00EE1362">
        <w:rPr>
          <w:i/>
        </w:rPr>
        <w:t>General Discussion</w:t>
      </w:r>
    </w:p>
    <w:p w14:paraId="250547D7" w14:textId="77777777" w:rsidR="00D94338" w:rsidRDefault="00D94338">
      <w:pPr>
        <w:pStyle w:val="Body"/>
      </w:pPr>
    </w:p>
    <w:p w14:paraId="1DE07E14" w14:textId="7FE1569D" w:rsidR="00E158EB" w:rsidRDefault="00C22AA7">
      <w:pPr>
        <w:pStyle w:val="Body"/>
      </w:pPr>
      <w:r>
        <w:t>Q</w:t>
      </w:r>
      <w:r w:rsidR="00020C37">
        <w:t>uestion</w:t>
      </w:r>
      <w:r>
        <w:t xml:space="preserve"> </w:t>
      </w:r>
      <w:r w:rsidR="00020C37">
        <w:t>[</w:t>
      </w:r>
      <w:r>
        <w:t>for PG&amp;E</w:t>
      </w:r>
      <w:r w:rsidR="00020C37">
        <w:t>]</w:t>
      </w:r>
      <w:r>
        <w:t>:</w:t>
      </w:r>
      <w:r w:rsidR="00020C37">
        <w:t xml:space="preserve"> W</w:t>
      </w:r>
      <w:r>
        <w:t>hat are underlying drivers/motivation</w:t>
      </w:r>
      <w:r w:rsidR="00020C37">
        <w:t>s</w:t>
      </w:r>
      <w:r>
        <w:t xml:space="preserve"> for </w:t>
      </w:r>
      <w:r w:rsidR="00020C37">
        <w:t xml:space="preserve">addressing federal </w:t>
      </w:r>
      <w:r>
        <w:t>preemption?</w:t>
      </w:r>
    </w:p>
    <w:p w14:paraId="4BC3F5A7" w14:textId="661CBF27" w:rsidR="00E158EB" w:rsidRDefault="00020C37">
      <w:pPr>
        <w:pStyle w:val="Body"/>
      </w:pPr>
      <w:r>
        <w:t xml:space="preserve">Response: </w:t>
      </w:r>
      <w:r w:rsidR="00006BAC">
        <w:t xml:space="preserve">Whenever the Federal government sets a standard for equipment or technology, it sets a cap for that equipment or technology on a national level. California </w:t>
      </w:r>
      <w:r w:rsidR="00C22AA7">
        <w:t xml:space="preserve">standards </w:t>
      </w:r>
      <w:r w:rsidR="00006BAC">
        <w:t>cannot exceed federally-mandated cap</w:t>
      </w:r>
      <w:r w:rsidR="00C22AA7">
        <w:t>s</w:t>
      </w:r>
      <w:r w:rsidR="00006BAC">
        <w:t>. Main</w:t>
      </w:r>
      <w:r>
        <w:t xml:space="preserve"> point </w:t>
      </w:r>
      <w:r w:rsidR="00006BAC">
        <w:t xml:space="preserve">for addressing preemption </w:t>
      </w:r>
      <w:r>
        <w:t xml:space="preserve">is that we would like to </w:t>
      </w:r>
      <w:r w:rsidR="0092291D">
        <w:t xml:space="preserve">(a) </w:t>
      </w:r>
      <w:r>
        <w:t>encourage the DOE to go further in setting standards</w:t>
      </w:r>
      <w:r w:rsidR="00C22AA7">
        <w:t xml:space="preserve"> so that not so many cost effective savings</w:t>
      </w:r>
      <w:r>
        <w:t>,</w:t>
      </w:r>
      <w:r w:rsidR="00C22AA7">
        <w:t xml:space="preserve"> from a California standpoint</w:t>
      </w:r>
      <w:r>
        <w:t>,</w:t>
      </w:r>
      <w:r w:rsidR="00C22AA7">
        <w:t xml:space="preserve"> </w:t>
      </w:r>
      <w:r>
        <w:t xml:space="preserve">are </w:t>
      </w:r>
      <w:r w:rsidR="00C22AA7">
        <w:t>left on the table</w:t>
      </w:r>
      <w:r w:rsidR="0092291D">
        <w:t xml:space="preserve"> and (b) if they don’t, removing preemption would allow CA to go farther, saving Californians more energy</w:t>
      </w:r>
      <w:r>
        <w:t xml:space="preserve">. </w:t>
      </w:r>
      <w:r w:rsidR="00C22AA7">
        <w:t>Preemption limits potential energy savings. We want to get more energy savings.</w:t>
      </w:r>
    </w:p>
    <w:p w14:paraId="37B3F01E" w14:textId="77777777" w:rsidR="00E158EB" w:rsidRDefault="00E158EB">
      <w:pPr>
        <w:pStyle w:val="Body"/>
      </w:pPr>
    </w:p>
    <w:p w14:paraId="0D0F90AF" w14:textId="240948BB" w:rsidR="00E158EB" w:rsidRDefault="00020C37">
      <w:pPr>
        <w:pStyle w:val="Body"/>
      </w:pPr>
      <w:r>
        <w:t xml:space="preserve">Question: What matters </w:t>
      </w:r>
      <w:r w:rsidR="00C22AA7">
        <w:t xml:space="preserve">more – claimable savings </w:t>
      </w:r>
      <w:r>
        <w:t>or</w:t>
      </w:r>
      <w:r w:rsidR="00C22AA7">
        <w:t xml:space="preserve"> savings customer</w:t>
      </w:r>
      <w:r>
        <w:t>s see</w:t>
      </w:r>
      <w:r w:rsidR="00C22AA7">
        <w:t>?</w:t>
      </w:r>
    </w:p>
    <w:p w14:paraId="6E254AAD" w14:textId="0D678850" w:rsidR="00E158EB" w:rsidRDefault="00020C37">
      <w:pPr>
        <w:pStyle w:val="Body"/>
      </w:pPr>
      <w:r>
        <w:t xml:space="preserve">Answer: </w:t>
      </w:r>
      <w:r w:rsidR="009161A2">
        <w:t>We</w:t>
      </w:r>
      <w:r>
        <w:t xml:space="preserve"> </w:t>
      </w:r>
      <w:r w:rsidR="00006BAC">
        <w:t xml:space="preserve">want to reach </w:t>
      </w:r>
      <w:r w:rsidR="009161A2">
        <w:t xml:space="preserve">the key </w:t>
      </w:r>
      <w:r w:rsidR="00006BAC">
        <w:t xml:space="preserve">policy goals. </w:t>
      </w:r>
      <w:r w:rsidR="00C22AA7">
        <w:t>If we can do better at a federal level, there will be more savings for everyone</w:t>
      </w:r>
      <w:r w:rsidR="00006BAC">
        <w:t>.</w:t>
      </w:r>
      <w:r w:rsidR="0092291D">
        <w:t xml:space="preserve"> If we think there are more savings available and are prohibited by preemption, we want to get more savings. This issue isn’t about attribution.</w:t>
      </w:r>
    </w:p>
    <w:p w14:paraId="2D29E461" w14:textId="77777777" w:rsidR="00E158EB" w:rsidRDefault="00E158EB">
      <w:pPr>
        <w:pStyle w:val="Body"/>
      </w:pPr>
    </w:p>
    <w:p w14:paraId="398822E0" w14:textId="626D63B4" w:rsidR="00006BAC" w:rsidRDefault="00006BAC">
      <w:pPr>
        <w:pStyle w:val="Body"/>
      </w:pPr>
      <w:r>
        <w:t>Question: Why does preemption matter</w:t>
      </w:r>
      <w:r w:rsidR="00C22AA7">
        <w:t xml:space="preserve"> to California</w:t>
      </w:r>
      <w:r>
        <w:t>?</w:t>
      </w:r>
    </w:p>
    <w:p w14:paraId="3B2B21A6" w14:textId="6A90201C" w:rsidR="00E158EB" w:rsidRDefault="00006BAC">
      <w:pPr>
        <w:pStyle w:val="Body"/>
      </w:pPr>
      <w:r>
        <w:t>Response: F</w:t>
      </w:r>
      <w:r w:rsidR="00C22AA7">
        <w:t xml:space="preserve">ederal codes </w:t>
      </w:r>
      <w:r>
        <w:t xml:space="preserve">are </w:t>
      </w:r>
      <w:r w:rsidR="00C22AA7">
        <w:t xml:space="preserve">set on national level but </w:t>
      </w:r>
      <w:r>
        <w:t xml:space="preserve">they </w:t>
      </w:r>
      <w:r w:rsidR="00C22AA7">
        <w:t>may not be relevant in California</w:t>
      </w:r>
      <w:r>
        <w:t xml:space="preserve">. For example, </w:t>
      </w:r>
      <w:r w:rsidR="00C22AA7">
        <w:t>saving water is not a national issue</w:t>
      </w:r>
      <w:r>
        <w:t xml:space="preserve"> but it is for California so Federal standards </w:t>
      </w:r>
      <w:r w:rsidR="00C22AA7">
        <w:t>may</w:t>
      </w:r>
      <w:r>
        <w:t xml:space="preserve"> not be as strict as they should be </w:t>
      </w:r>
      <w:r w:rsidR="009161A2">
        <w:t>for</w:t>
      </w:r>
      <w:r>
        <w:t xml:space="preserve"> California. </w:t>
      </w:r>
      <w:r w:rsidR="009161A2">
        <w:t>On the other hand, i</w:t>
      </w:r>
      <w:r>
        <w:t>n California due to mild climate</w:t>
      </w:r>
      <w:r w:rsidR="009161A2">
        <w:t xml:space="preserve">, </w:t>
      </w:r>
      <w:r>
        <w:t xml:space="preserve">national goals for </w:t>
      </w:r>
      <w:proofErr w:type="spellStart"/>
      <w:r w:rsidR="009161A2">
        <w:t>spaceheating</w:t>
      </w:r>
      <w:proofErr w:type="spellEnd"/>
      <w:r>
        <w:t xml:space="preserve"> equipment</w:t>
      </w:r>
      <w:r w:rsidR="009161A2">
        <w:t xml:space="preserve"> efficiency</w:t>
      </w:r>
      <w:r w:rsidR="00C22AA7">
        <w:t>, for example,</w:t>
      </w:r>
      <w:r>
        <w:t xml:space="preserve"> may be less </w:t>
      </w:r>
      <w:r w:rsidR="009161A2">
        <w:t>compelling</w:t>
      </w:r>
      <w:r>
        <w:t xml:space="preserve"> here. </w:t>
      </w:r>
    </w:p>
    <w:p w14:paraId="67475500" w14:textId="77777777" w:rsidR="00E158EB" w:rsidRDefault="00E158EB">
      <w:pPr>
        <w:pStyle w:val="Body"/>
      </w:pPr>
    </w:p>
    <w:p w14:paraId="3D9CA082" w14:textId="14123531" w:rsidR="002E7B73" w:rsidRPr="002E7B73" w:rsidRDefault="00006BAC">
      <w:pPr>
        <w:pStyle w:val="Body"/>
      </w:pPr>
      <w:r w:rsidRPr="002E7B73">
        <w:t xml:space="preserve">Comment expressing </w:t>
      </w:r>
      <w:r w:rsidR="00C22AA7" w:rsidRPr="002E7B73">
        <w:t>disap</w:t>
      </w:r>
      <w:r w:rsidRPr="002E7B73">
        <w:t xml:space="preserve">pointment that the </w:t>
      </w:r>
      <w:r w:rsidR="00C22AA7" w:rsidRPr="002E7B73">
        <w:t>question of whether savings below code are real</w:t>
      </w:r>
      <w:r w:rsidRPr="002E7B73">
        <w:t xml:space="preserve"> had not been addressed by any of the C&amp;S presentations</w:t>
      </w:r>
      <w:r w:rsidR="00977CCE" w:rsidRPr="002E7B73">
        <w:t>, as they have been frequently referred to by PA reps in other subcommittee</w:t>
      </w:r>
      <w:r w:rsidR="002E7B73" w:rsidRPr="002E7B73">
        <w:t xml:space="preserve"> meetings</w:t>
      </w:r>
      <w:r w:rsidR="002E7B73">
        <w:t xml:space="preserve">. </w:t>
      </w:r>
      <w:r w:rsidRPr="002E7B73">
        <w:t xml:space="preserve">Every PA </w:t>
      </w:r>
      <w:r w:rsidR="002E7B73" w:rsidRPr="002E7B73">
        <w:t xml:space="preserve">today in the C&amp;S meeting </w:t>
      </w:r>
      <w:r w:rsidRPr="002E7B73">
        <w:t>has argued that</w:t>
      </w:r>
      <w:r w:rsidR="00C22AA7" w:rsidRPr="002E7B73">
        <w:t xml:space="preserve"> code savin</w:t>
      </w:r>
      <w:r w:rsidRPr="002E7B73">
        <w:t>gs are being stranded because the</w:t>
      </w:r>
      <w:r w:rsidR="00C22AA7" w:rsidRPr="002E7B73">
        <w:t xml:space="preserve"> code</w:t>
      </w:r>
      <w:r w:rsidRPr="002E7B73">
        <w:t xml:space="preserve"> is not strict enough and they urge that code standards </w:t>
      </w:r>
      <w:r w:rsidR="00E17BCD" w:rsidRPr="002E7B73">
        <w:t xml:space="preserve">be pushed forward. At the same time, PAs </w:t>
      </w:r>
      <w:r w:rsidR="002E7B73" w:rsidRPr="002E7B73">
        <w:t xml:space="preserve">in other CC subcommittee meetings and other venues </w:t>
      </w:r>
      <w:r w:rsidR="00E17BCD" w:rsidRPr="002E7B73">
        <w:t>argue that standards are not being implemented by customers because they are too expensive.</w:t>
      </w:r>
      <w:r w:rsidR="0092291D">
        <w:t xml:space="preserve"> If codes aren’t being met, why are PAs then pushing for </w:t>
      </w:r>
      <w:proofErr w:type="gramStart"/>
      <w:r w:rsidR="0092291D">
        <w:t>more strict</w:t>
      </w:r>
      <w:proofErr w:type="gramEnd"/>
      <w:r w:rsidR="0092291D">
        <w:t xml:space="preserve"> codes?</w:t>
      </w:r>
      <w:r w:rsidR="002E7B73" w:rsidRPr="002E7B73">
        <w:t xml:space="preserve">  </w:t>
      </w:r>
    </w:p>
    <w:p w14:paraId="243E0215" w14:textId="77777777" w:rsidR="002E7B73" w:rsidRDefault="002E7B73">
      <w:pPr>
        <w:pStyle w:val="Body"/>
        <w:rPr>
          <w:highlight w:val="yellow"/>
        </w:rPr>
      </w:pPr>
    </w:p>
    <w:p w14:paraId="217FE4DF" w14:textId="65C4973E" w:rsidR="002E7B73" w:rsidRDefault="00E17BCD">
      <w:pPr>
        <w:pStyle w:val="Body"/>
      </w:pPr>
      <w:r>
        <w:t xml:space="preserve">Agreement expressed that </w:t>
      </w:r>
      <w:r w:rsidR="002E7B73">
        <w:t>inconsistency</w:t>
      </w:r>
      <w:r>
        <w:t xml:space="preserve"> arises because PAs think about programs in silos</w:t>
      </w:r>
      <w:r w:rsidR="004B2D02">
        <w:t xml:space="preserve"> which look at codes and standards very differently</w:t>
      </w:r>
      <w:r>
        <w:t xml:space="preserve">. </w:t>
      </w:r>
      <w:r w:rsidR="0092291D">
        <w:t>[action] C&amp;S and other business plans need to highlight the crossover or differences.</w:t>
      </w:r>
    </w:p>
    <w:p w14:paraId="280137DC" w14:textId="77777777" w:rsidR="002E7B73" w:rsidRDefault="002E7B73">
      <w:pPr>
        <w:pStyle w:val="Body"/>
      </w:pPr>
    </w:p>
    <w:p w14:paraId="085DC7EF" w14:textId="41EB04C2" w:rsidR="00E158EB" w:rsidRDefault="00C22AA7">
      <w:pPr>
        <w:pStyle w:val="Body"/>
      </w:pPr>
      <w:r>
        <w:lastRenderedPageBreak/>
        <w:t>Comment that the</w:t>
      </w:r>
      <w:r w:rsidR="00E17BCD">
        <w:t xml:space="preserve"> answer to </w:t>
      </w:r>
      <w:r>
        <w:t xml:space="preserve">the </w:t>
      </w:r>
      <w:r w:rsidR="00E17BCD">
        <w:t xml:space="preserve">issue is not </w:t>
      </w:r>
      <w:r>
        <w:t>to stop pushing on code savings</w:t>
      </w:r>
      <w:r w:rsidR="00E17BCD">
        <w:t>.</w:t>
      </w:r>
      <w:r w:rsidR="0092291D">
        <w:t xml:space="preserve"> There are two issues, one with retrofits not being retrofitted up to code. The second, is to continually advance codes so the new buildings, which are highly compliant, continue to capture more savings. Yes, this will widen the gap in retrofit code compliance potentially, but need to address that not slow down on code progress.</w:t>
      </w:r>
    </w:p>
    <w:p w14:paraId="7A78523F" w14:textId="77777777" w:rsidR="00E17BCD" w:rsidRDefault="00E17BCD">
      <w:pPr>
        <w:pStyle w:val="Body"/>
      </w:pPr>
    </w:p>
    <w:p w14:paraId="63A50D4D" w14:textId="2304B039" w:rsidR="00E158EB" w:rsidRDefault="00E17BCD">
      <w:pPr>
        <w:pStyle w:val="Body"/>
      </w:pPr>
      <w:r>
        <w:t>PG&amp;E has a Code Readiness subprogram, the</w:t>
      </w:r>
      <w:r w:rsidR="00C22AA7">
        <w:t xml:space="preserve"> intent </w:t>
      </w:r>
      <w:r>
        <w:t xml:space="preserve">of which is </w:t>
      </w:r>
      <w:r w:rsidR="00C22AA7">
        <w:t xml:space="preserve">to prepare </w:t>
      </w:r>
      <w:r>
        <w:t xml:space="preserve">the </w:t>
      </w:r>
      <w:r w:rsidR="00C22AA7">
        <w:t xml:space="preserve">market better for </w:t>
      </w:r>
      <w:r>
        <w:t xml:space="preserve">compliance with codes and </w:t>
      </w:r>
      <w:r w:rsidR="00C22AA7">
        <w:t xml:space="preserve">addressing </w:t>
      </w:r>
      <w:r>
        <w:t xml:space="preserve">the </w:t>
      </w:r>
      <w:r w:rsidR="00C22AA7">
        <w:t>gaps</w:t>
      </w:r>
      <w:r>
        <w:t>. It confirmed that r</w:t>
      </w:r>
      <w:r w:rsidR="00C22AA7">
        <w:t xml:space="preserve">eplacing equipment </w:t>
      </w:r>
      <w:r>
        <w:t xml:space="preserve">(HVAC, etc.) </w:t>
      </w:r>
      <w:r w:rsidR="00C22AA7">
        <w:t>is expe</w:t>
      </w:r>
      <w:r>
        <w:t>nsive and will thus usually</w:t>
      </w:r>
      <w:r w:rsidR="00C22AA7">
        <w:t xml:space="preserve"> get put off</w:t>
      </w:r>
      <w:r>
        <w:t xml:space="preserve"> by customer. </w:t>
      </w:r>
      <w:r w:rsidR="00C22AA7">
        <w:t xml:space="preserve">Also noted we are in </w:t>
      </w:r>
      <w:r>
        <w:t xml:space="preserve">a </w:t>
      </w:r>
      <w:r w:rsidR="00C22AA7">
        <w:t>recovering market</w:t>
      </w:r>
      <w:r>
        <w:t xml:space="preserve">. There are a lot of pieces </w:t>
      </w:r>
      <w:r w:rsidR="009161A2">
        <w:t>to this and there is more to do;</w:t>
      </w:r>
      <w:r>
        <w:t xml:space="preserve"> </w:t>
      </w:r>
      <w:r w:rsidR="00C22AA7">
        <w:t>PG&amp;E plan</w:t>
      </w:r>
      <w:r>
        <w:t>s</w:t>
      </w:r>
      <w:r w:rsidR="00C22AA7">
        <w:t xml:space="preserve"> to </w:t>
      </w:r>
      <w:r>
        <w:t xml:space="preserve">work further on this issue </w:t>
      </w:r>
      <w:r w:rsidR="00C22AA7">
        <w:t>to resolve.</w:t>
      </w:r>
    </w:p>
    <w:p w14:paraId="4DFC2581" w14:textId="77777777" w:rsidR="00E158EB" w:rsidRDefault="00C22AA7">
      <w:pPr>
        <w:pStyle w:val="Body"/>
      </w:pPr>
      <w:r>
        <w:t xml:space="preserve"> </w:t>
      </w:r>
    </w:p>
    <w:p w14:paraId="50A0A32F" w14:textId="3AB39B79" w:rsidR="00E158EB" w:rsidRDefault="002B6D07">
      <w:pPr>
        <w:pStyle w:val="Body"/>
      </w:pPr>
      <w:r>
        <w:t>Comment that the</w:t>
      </w:r>
      <w:r w:rsidR="00C22AA7">
        <w:t xml:space="preserve"> Energy Commission does not</w:t>
      </w:r>
      <w:r>
        <w:t xml:space="preserve"> adopt</w:t>
      </w:r>
      <w:r w:rsidR="00C22AA7">
        <w:t xml:space="preserve"> anything that is not proven to be cost effective.</w:t>
      </w:r>
      <w:r>
        <w:t xml:space="preserve"> </w:t>
      </w:r>
    </w:p>
    <w:p w14:paraId="3DA11B50" w14:textId="77777777" w:rsidR="00E158EB" w:rsidRDefault="00E158EB">
      <w:pPr>
        <w:pStyle w:val="Body"/>
      </w:pPr>
    </w:p>
    <w:p w14:paraId="6DAF9DFA" w14:textId="0C58FC6A" w:rsidR="002E7B73" w:rsidRDefault="002E7B73" w:rsidP="002E7B73">
      <w:pPr>
        <w:pStyle w:val="Body"/>
      </w:pPr>
      <w:r>
        <w:t>Comment that t</w:t>
      </w:r>
      <w:r w:rsidRPr="002E7B73">
        <w:t>his</w:t>
      </w:r>
      <w:r>
        <w:t xml:space="preserve"> discontinuity also</w:t>
      </w:r>
      <w:r w:rsidRPr="002E7B73">
        <w:t xml:space="preserve"> creates an issue of double-counting</w:t>
      </w:r>
      <w:r>
        <w:t xml:space="preserve"> of savings</w:t>
      </w:r>
      <w:r w:rsidRPr="002E7B73">
        <w:t xml:space="preserve">. Commenter expressed lack of confidence that this </w:t>
      </w:r>
      <w:r>
        <w:t xml:space="preserve">current Business Plan development </w:t>
      </w:r>
      <w:r w:rsidRPr="002E7B73">
        <w:t>process is going to make a difference in how these programs</w:t>
      </w:r>
      <w:r>
        <w:t xml:space="preserve"> are run in the future if this issue isn’t addressed now. </w:t>
      </w:r>
    </w:p>
    <w:p w14:paraId="054C7756" w14:textId="77777777" w:rsidR="002E7B73" w:rsidRDefault="002E7B73" w:rsidP="002E7B73">
      <w:pPr>
        <w:pStyle w:val="Body"/>
      </w:pPr>
    </w:p>
    <w:p w14:paraId="23FE6424" w14:textId="7E732474" w:rsidR="002E7B73" w:rsidRDefault="002E7B73" w:rsidP="002E7B73">
      <w:pPr>
        <w:pStyle w:val="Body"/>
      </w:pPr>
      <w:r>
        <w:t xml:space="preserve">Discussion followed about whether the “double-counting” issue has </w:t>
      </w:r>
      <w:r w:rsidR="004B2D02">
        <w:t>significant implications or not</w:t>
      </w:r>
      <w:r>
        <w:t>.</w:t>
      </w:r>
      <w:r w:rsidR="004B2D02">
        <w:t xml:space="preserve"> </w:t>
      </w:r>
      <w:r w:rsidR="00741EE2">
        <w:t xml:space="preserve">CPUC and </w:t>
      </w:r>
      <w:r>
        <w:t>CEC is currently working on a white paper (in draft) on coordination with Codes &amp; Standards that may help assessing situation.</w:t>
      </w:r>
      <w:r w:rsidR="00741EE2">
        <w:t xml:space="preserve"> </w:t>
      </w:r>
    </w:p>
    <w:p w14:paraId="329733EB" w14:textId="77777777" w:rsidR="002E7B73" w:rsidRDefault="002E7B73">
      <w:pPr>
        <w:pStyle w:val="Body"/>
      </w:pPr>
    </w:p>
    <w:p w14:paraId="68A1B2B6" w14:textId="6447A419" w:rsidR="00E158EB" w:rsidRDefault="002B6D07">
      <w:pPr>
        <w:pStyle w:val="Body"/>
      </w:pPr>
      <w:r>
        <w:t xml:space="preserve">CC Co-Chair Lara </w:t>
      </w:r>
      <w:proofErr w:type="spellStart"/>
      <w:r>
        <w:t>Ettenson</w:t>
      </w:r>
      <w:proofErr w:type="spellEnd"/>
      <w:r>
        <w:t xml:space="preserve"> confirmed</w:t>
      </w:r>
      <w:r w:rsidR="00C22AA7">
        <w:t xml:space="preserve"> this </w:t>
      </w:r>
      <w:r>
        <w:t xml:space="preserve">kind of </w:t>
      </w:r>
      <w:r w:rsidR="00741EE2">
        <w:t xml:space="preserve">dialogue </w:t>
      </w:r>
      <w:proofErr w:type="gramStart"/>
      <w:r w:rsidR="00741EE2">
        <w:t xml:space="preserve">and </w:t>
      </w:r>
      <w:r w:rsidR="009161A2">
        <w:t xml:space="preserve"> perspective</w:t>
      </w:r>
      <w:proofErr w:type="gramEnd"/>
      <w:r w:rsidR="009161A2">
        <w:t xml:space="preserve"> </w:t>
      </w:r>
      <w:r w:rsidR="00C22AA7">
        <w:t xml:space="preserve">is exactly why we have this </w:t>
      </w:r>
      <w:r w:rsidR="009161A2">
        <w:t xml:space="preserve">CC </w:t>
      </w:r>
      <w:r w:rsidR="00C22AA7">
        <w:t xml:space="preserve">forum. </w:t>
      </w:r>
      <w:r w:rsidR="00741EE2">
        <w:t xml:space="preserve">[action] </w:t>
      </w:r>
      <w:r w:rsidR="00C22AA7">
        <w:t>PAs should be ready to address this issue at next meetings.</w:t>
      </w:r>
    </w:p>
    <w:p w14:paraId="1E51EA7A" w14:textId="77777777" w:rsidR="00E158EB" w:rsidRDefault="00E158EB">
      <w:pPr>
        <w:pStyle w:val="Body"/>
      </w:pPr>
    </w:p>
    <w:p w14:paraId="364D05F5" w14:textId="0811F7DE" w:rsidR="00E158EB" w:rsidRDefault="002B6D07">
      <w:pPr>
        <w:pStyle w:val="Body"/>
      </w:pPr>
      <w:r>
        <w:t xml:space="preserve">Comment that Program Administrators talk about the challenge </w:t>
      </w:r>
      <w:r w:rsidR="00C22AA7">
        <w:t>presented by</w:t>
      </w:r>
      <w:r>
        <w:t xml:space="preserve"> Codes &amp; S</w:t>
      </w:r>
      <w:r w:rsidR="00C22AA7">
        <w:t>tandards</w:t>
      </w:r>
      <w:r>
        <w:t xml:space="preserve">. Suggestion that those in charge of running C&amp;S programs should talk about the how they </w:t>
      </w:r>
      <w:r w:rsidR="002E7B73">
        <w:t>a</w:t>
      </w:r>
      <w:r>
        <w:t xml:space="preserve">ffect implementation and how they can </w:t>
      </w:r>
      <w:r w:rsidR="00C22AA7">
        <w:t>address those</w:t>
      </w:r>
      <w:r>
        <w:t xml:space="preserve"> challenges.</w:t>
      </w:r>
    </w:p>
    <w:p w14:paraId="4D31059B" w14:textId="77777777" w:rsidR="002B6D07" w:rsidRDefault="002B6D07">
      <w:pPr>
        <w:pStyle w:val="Body"/>
      </w:pPr>
    </w:p>
    <w:p w14:paraId="43EA67FD" w14:textId="2B6F43A0" w:rsidR="00E158EB" w:rsidRDefault="002B6D07">
      <w:pPr>
        <w:pStyle w:val="Body"/>
      </w:pPr>
      <w:r>
        <w:t xml:space="preserve">Comment that </w:t>
      </w:r>
      <w:r w:rsidR="00741EE2">
        <w:t xml:space="preserve">cost-effectiveness methodology </w:t>
      </w:r>
      <w:r>
        <w:t>for Codes &amp; S</w:t>
      </w:r>
      <w:r w:rsidR="00C22AA7">
        <w:t>tandards is not the same a</w:t>
      </w:r>
      <w:r>
        <w:t>s used for incentive programs.</w:t>
      </w:r>
    </w:p>
    <w:p w14:paraId="12A4228A" w14:textId="77777777" w:rsidR="00E158EB" w:rsidRDefault="00E158EB">
      <w:pPr>
        <w:pStyle w:val="Body"/>
      </w:pPr>
    </w:p>
    <w:p w14:paraId="66C4984D" w14:textId="4B7F2AD3" w:rsidR="00E158EB" w:rsidRDefault="002B6D07">
      <w:pPr>
        <w:pStyle w:val="Body"/>
      </w:pPr>
      <w:r>
        <w:t xml:space="preserve">Comment that </w:t>
      </w:r>
      <w:r w:rsidR="00C22AA7">
        <w:t xml:space="preserve">because of great advocacy by </w:t>
      </w:r>
      <w:r>
        <w:t>utilities</w:t>
      </w:r>
      <w:r w:rsidR="00C22AA7">
        <w:t>,</w:t>
      </w:r>
      <w:r>
        <w:t xml:space="preserve"> codes get updated every</w:t>
      </w:r>
      <w:r w:rsidR="009161A2">
        <w:t xml:space="preserve"> 3 </w:t>
      </w:r>
      <w:r>
        <w:t>year</w:t>
      </w:r>
      <w:r w:rsidR="009161A2">
        <w:t>s</w:t>
      </w:r>
      <w:r>
        <w:t>. California code is best practice EE for</w:t>
      </w:r>
      <w:r w:rsidR="00C22AA7">
        <w:t xml:space="preserve"> statewide building code</w:t>
      </w:r>
      <w:r>
        <w:t xml:space="preserve">. C&amp;S now needs to address new issues: </w:t>
      </w:r>
      <w:r w:rsidR="00C22AA7">
        <w:t xml:space="preserve">it is hard </w:t>
      </w:r>
      <w:r>
        <w:t xml:space="preserve">to meet code requirements </w:t>
      </w:r>
      <w:r w:rsidR="00C22AA7">
        <w:t xml:space="preserve">and extremely hard </w:t>
      </w:r>
      <w:r>
        <w:t>to exceed. Going forward C&amp;S programs need to</w:t>
      </w:r>
      <w:r w:rsidR="00C22AA7">
        <w:t xml:space="preserve"> acknowledge that and look at </w:t>
      </w:r>
      <w:r>
        <w:t>their programs</w:t>
      </w:r>
      <w:r w:rsidR="00C22AA7">
        <w:t xml:space="preserve"> differently</w:t>
      </w:r>
      <w:r>
        <w:t>.</w:t>
      </w:r>
      <w:r w:rsidR="00C22AA7">
        <w:t xml:space="preserve"> </w:t>
      </w:r>
    </w:p>
    <w:p w14:paraId="1F13A302" w14:textId="77777777" w:rsidR="00E158EB" w:rsidRDefault="00E158EB">
      <w:pPr>
        <w:pStyle w:val="Body"/>
      </w:pPr>
    </w:p>
    <w:p w14:paraId="4F613FD2" w14:textId="29B4630B" w:rsidR="00E158EB" w:rsidRDefault="002B6D07">
      <w:pPr>
        <w:pStyle w:val="Body"/>
      </w:pPr>
      <w:r>
        <w:t>Comment expressing frustration that parties “</w:t>
      </w:r>
      <w:r w:rsidR="00C22AA7">
        <w:t>just accept complexity of the code</w:t>
      </w:r>
      <w:r>
        <w:t>” without providing</w:t>
      </w:r>
      <w:r w:rsidR="00C22AA7">
        <w:t xml:space="preserve"> feedback to </w:t>
      </w:r>
      <w:r>
        <w:t xml:space="preserve">the </w:t>
      </w:r>
      <w:r w:rsidR="00741EE2">
        <w:t xml:space="preserve">CEC </w:t>
      </w:r>
      <w:r w:rsidR="00C22AA7">
        <w:t>about frustration</w:t>
      </w:r>
      <w:r>
        <w:t>s</w:t>
      </w:r>
      <w:r w:rsidR="00C22AA7">
        <w:t xml:space="preserve"> with the code. </w:t>
      </w:r>
      <w:r>
        <w:t>Request made that parties provide</w:t>
      </w:r>
      <w:r w:rsidR="00C22AA7">
        <w:t xml:space="preserve"> </w:t>
      </w:r>
      <w:r>
        <w:t>“</w:t>
      </w:r>
      <w:r w:rsidR="00C22AA7">
        <w:t>aggressive feedback</w:t>
      </w:r>
      <w:r>
        <w:t>”</w:t>
      </w:r>
      <w:r w:rsidR="00C22AA7">
        <w:t xml:space="preserve"> </w:t>
      </w:r>
      <w:r>
        <w:t xml:space="preserve">about what </w:t>
      </w:r>
      <w:r w:rsidR="00C22AA7">
        <w:t>does not work</w:t>
      </w:r>
      <w:r>
        <w:t xml:space="preserve"> in the code </w:t>
      </w:r>
      <w:r w:rsidR="00C22AA7">
        <w:t>or it will never get better</w:t>
      </w:r>
      <w:r>
        <w:t>.</w:t>
      </w:r>
      <w:r w:rsidR="00741EE2">
        <w:t xml:space="preserve"> (e.g., create a CASE about what’s broken and what should be fixed)</w:t>
      </w:r>
    </w:p>
    <w:p w14:paraId="0CA2F267" w14:textId="77777777" w:rsidR="002B6D07" w:rsidRDefault="002B6D07">
      <w:pPr>
        <w:pStyle w:val="Body"/>
      </w:pPr>
    </w:p>
    <w:p w14:paraId="60DA28B0" w14:textId="5CE3EAF0" w:rsidR="00E158EB" w:rsidRDefault="002B6D07">
      <w:pPr>
        <w:pStyle w:val="Body"/>
      </w:pPr>
      <w:r>
        <w:t>Comment that PG&amp;E is doing some work</w:t>
      </w:r>
      <w:r w:rsidR="00C22AA7">
        <w:t xml:space="preserve"> with case authors to look at </w:t>
      </w:r>
      <w:r w:rsidR="00A051E9">
        <w:t xml:space="preserve">building </w:t>
      </w:r>
      <w:r w:rsidR="00C22AA7">
        <w:t xml:space="preserve">code requirements </w:t>
      </w:r>
      <w:r w:rsidR="00A051E9">
        <w:t xml:space="preserve">and compliance manuals </w:t>
      </w:r>
      <w:r w:rsidR="00C22AA7">
        <w:t xml:space="preserve">from user </w:t>
      </w:r>
      <w:r w:rsidR="00A051E9">
        <w:t>perspective.</w:t>
      </w:r>
    </w:p>
    <w:p w14:paraId="689AC009" w14:textId="77777777" w:rsidR="009161A2" w:rsidRDefault="009161A2">
      <w:pPr>
        <w:pStyle w:val="Body"/>
      </w:pPr>
    </w:p>
    <w:p w14:paraId="2C57DA21" w14:textId="05283256" w:rsidR="00E158EB" w:rsidRDefault="00A051E9">
      <w:pPr>
        <w:pStyle w:val="Body"/>
      </w:pPr>
      <w:r>
        <w:t>Request made to</w:t>
      </w:r>
      <w:r w:rsidR="00C22AA7">
        <w:t xml:space="preserve"> be part</w:t>
      </w:r>
      <w:r>
        <w:t xml:space="preserve"> of </w:t>
      </w:r>
      <w:r w:rsidR="00C22AA7">
        <w:t>the</w:t>
      </w:r>
      <w:r>
        <w:t xml:space="preserve"> feedback loop in this process.</w:t>
      </w:r>
    </w:p>
    <w:p w14:paraId="66A90B95" w14:textId="387F7066" w:rsidR="00E158EB" w:rsidRDefault="00E158EB">
      <w:pPr>
        <w:pStyle w:val="Body"/>
      </w:pPr>
    </w:p>
    <w:p w14:paraId="7E2E4E62" w14:textId="51467A89" w:rsidR="00E158EB" w:rsidRDefault="00C22AA7">
      <w:pPr>
        <w:pStyle w:val="Body"/>
      </w:pPr>
      <w:r>
        <w:lastRenderedPageBreak/>
        <w:t>Q</w:t>
      </w:r>
      <w:r w:rsidR="00A051E9">
        <w:t>uestion: Has a</w:t>
      </w:r>
      <w:r>
        <w:t xml:space="preserve"> cost benefit analysis on federal preemption issue</w:t>
      </w:r>
      <w:r w:rsidR="00A051E9">
        <w:t xml:space="preserve"> been performed? What would it </w:t>
      </w:r>
      <w:r>
        <w:t>cost to get a DOE waiver</w:t>
      </w:r>
      <w:r w:rsidR="00A051E9">
        <w:t xml:space="preserve"> compared with savings expected therefrom</w:t>
      </w:r>
      <w:r>
        <w:t xml:space="preserve">? </w:t>
      </w:r>
    </w:p>
    <w:p w14:paraId="5181FE16" w14:textId="076BB99E" w:rsidR="00E158EB" w:rsidRDefault="00A051E9">
      <w:pPr>
        <w:pStyle w:val="Body"/>
      </w:pPr>
      <w:r>
        <w:t>Response: No,</w:t>
      </w:r>
      <w:r w:rsidR="00C22AA7">
        <w:t xml:space="preserve"> but we will</w:t>
      </w:r>
      <w:r>
        <w:t>.</w:t>
      </w:r>
    </w:p>
    <w:p w14:paraId="02FD6ED5" w14:textId="77777777" w:rsidR="00E158EB" w:rsidRDefault="00E158EB">
      <w:pPr>
        <w:pStyle w:val="Body"/>
      </w:pPr>
    </w:p>
    <w:p w14:paraId="1F5603BE" w14:textId="52795C77" w:rsidR="00E158EB" w:rsidRDefault="00A051E9">
      <w:pPr>
        <w:pStyle w:val="Body"/>
      </w:pPr>
      <w:r w:rsidRPr="009161A2">
        <w:t>Comment that</w:t>
      </w:r>
      <w:r w:rsidR="009161A2" w:rsidRPr="009161A2">
        <w:t xml:space="preserve"> </w:t>
      </w:r>
      <w:r w:rsidR="002503DE">
        <w:t>Pacific Energy Center</w:t>
      </w:r>
      <w:r w:rsidR="00C22AA7" w:rsidRPr="009161A2">
        <w:t xml:space="preserve"> </w:t>
      </w:r>
      <w:r w:rsidRPr="009161A2">
        <w:t>has received</w:t>
      </w:r>
      <w:r w:rsidR="00C22AA7" w:rsidRPr="009161A2">
        <w:t xml:space="preserve"> a lot of feedback</w:t>
      </w:r>
      <w:r w:rsidR="00A47421">
        <w:t xml:space="preserve"> about this issue</w:t>
      </w:r>
      <w:r w:rsidRPr="009161A2">
        <w:t>. It w</w:t>
      </w:r>
      <w:r w:rsidR="00C22AA7" w:rsidRPr="009161A2">
        <w:t xml:space="preserve">ould like to investigate an EUI approach </w:t>
      </w:r>
      <w:r w:rsidR="00A47421">
        <w:t xml:space="preserve">to building codes </w:t>
      </w:r>
      <w:r w:rsidR="00C22AA7" w:rsidRPr="009161A2">
        <w:t>with CEC at some point</w:t>
      </w:r>
      <w:r w:rsidR="00A47421">
        <w:t xml:space="preserve"> that would get around this issue</w:t>
      </w:r>
      <w:r>
        <w:t>.</w:t>
      </w:r>
    </w:p>
    <w:p w14:paraId="41DA5DE0" w14:textId="77777777" w:rsidR="00E158EB" w:rsidRDefault="00E158EB">
      <w:pPr>
        <w:pStyle w:val="Body"/>
      </w:pPr>
    </w:p>
    <w:p w14:paraId="752961B2" w14:textId="77777777" w:rsidR="00741EE2" w:rsidRDefault="00C22AA7">
      <w:pPr>
        <w:pStyle w:val="Body"/>
      </w:pPr>
      <w:r>
        <w:t>Q</w:t>
      </w:r>
      <w:r w:rsidR="00A051E9">
        <w:t>uestion</w:t>
      </w:r>
      <w:r>
        <w:t xml:space="preserve">: </w:t>
      </w:r>
      <w:r w:rsidR="00A051E9">
        <w:t>Can you address the issue that we</w:t>
      </w:r>
      <w:r>
        <w:t xml:space="preserve"> need to pay to get to code because the code does not</w:t>
      </w:r>
      <w:r w:rsidR="00A051E9">
        <w:t xml:space="preserve"> work</w:t>
      </w:r>
      <w:r>
        <w:t xml:space="preserve">? </w:t>
      </w:r>
    </w:p>
    <w:p w14:paraId="42502652" w14:textId="025E67F7" w:rsidR="00E158EB" w:rsidRDefault="00741EE2">
      <w:pPr>
        <w:pStyle w:val="Body"/>
      </w:pPr>
      <w:r>
        <w:t>Response: This i</w:t>
      </w:r>
      <w:r w:rsidR="00C22AA7">
        <w:t xml:space="preserve">ssue </w:t>
      </w:r>
      <w:r>
        <w:t xml:space="preserve">was addressed in PG&amp;E’s proposal for </w:t>
      </w:r>
      <w:r w:rsidR="00A051E9">
        <w:t>Prop 39. A</w:t>
      </w:r>
      <w:r w:rsidR="00C22AA7">
        <w:t xml:space="preserve">s we put one in incentive bucket, we need to take </w:t>
      </w:r>
      <w:r>
        <w:t xml:space="preserve">one </w:t>
      </w:r>
      <w:r w:rsidR="00C22AA7">
        <w:t>out of codes and standards bucket.</w:t>
      </w:r>
      <w:r w:rsidR="00A051E9">
        <w:t xml:space="preserve"> Can’t transfer between buckets.</w:t>
      </w:r>
    </w:p>
    <w:p w14:paraId="36BD77F2" w14:textId="51093281" w:rsidR="00741EE2" w:rsidRDefault="00741EE2">
      <w:pPr>
        <w:pStyle w:val="Body"/>
      </w:pPr>
      <w:r>
        <w:t>Follow up: Agreed that’s an immediate solution, but that just acknowledges the larger problem. Need a better accounting.</w:t>
      </w:r>
    </w:p>
    <w:p w14:paraId="4AB607E0" w14:textId="7AA4EE7F" w:rsidR="00E158EB" w:rsidRDefault="00A47421">
      <w:pPr>
        <w:pStyle w:val="Body"/>
      </w:pPr>
      <w:r>
        <w:t xml:space="preserve">Comment: </w:t>
      </w:r>
      <w:r w:rsidR="00741EE2">
        <w:t xml:space="preserve">Agreed. </w:t>
      </w:r>
      <w:r w:rsidR="00C22AA7">
        <w:t xml:space="preserve">CPUC </w:t>
      </w:r>
      <w:r w:rsidR="00741EE2">
        <w:t xml:space="preserve">(with CEC) </w:t>
      </w:r>
      <w:r w:rsidR="00C22AA7">
        <w:t xml:space="preserve">is issuing a white paper on </w:t>
      </w:r>
      <w:r w:rsidR="00741EE2">
        <w:t>AB 802 in March</w:t>
      </w:r>
      <w:r w:rsidR="00A051E9">
        <w:t xml:space="preserve">. </w:t>
      </w:r>
      <w:r w:rsidR="00741EE2">
        <w:t xml:space="preserve">Hope is </w:t>
      </w:r>
      <w:r w:rsidR="00A051E9">
        <w:t xml:space="preserve">CC can provide </w:t>
      </w:r>
      <w:r w:rsidR="00741EE2">
        <w:t xml:space="preserve">collective </w:t>
      </w:r>
      <w:r w:rsidR="00A051E9">
        <w:t xml:space="preserve">input </w:t>
      </w:r>
      <w:r w:rsidR="00741EE2">
        <w:t xml:space="preserve">on that white paper, </w:t>
      </w:r>
      <w:proofErr w:type="gramStart"/>
      <w:r w:rsidR="00741EE2">
        <w:t xml:space="preserve">which </w:t>
      </w:r>
      <w:r w:rsidR="00A051E9">
        <w:t xml:space="preserve"> will</w:t>
      </w:r>
      <w:proofErr w:type="gramEnd"/>
      <w:r w:rsidR="00A051E9">
        <w:t xml:space="preserve"> go </w:t>
      </w:r>
      <w:r w:rsidR="00C22AA7">
        <w:t>to CPUC for decision on 802 guidance</w:t>
      </w:r>
      <w:r w:rsidR="00741EE2">
        <w:t xml:space="preserve"> (proposed decision anticipated in June)</w:t>
      </w:r>
      <w:r w:rsidR="00A051E9">
        <w:t>.</w:t>
      </w:r>
    </w:p>
    <w:p w14:paraId="4458E7FA" w14:textId="77777777" w:rsidR="00E158EB" w:rsidRDefault="00E158EB">
      <w:pPr>
        <w:pStyle w:val="Body"/>
      </w:pPr>
    </w:p>
    <w:p w14:paraId="21C8463A" w14:textId="17994B6B" w:rsidR="00E158EB" w:rsidRDefault="00C22AA7">
      <w:pPr>
        <w:pStyle w:val="Body"/>
      </w:pPr>
      <w:r>
        <w:t>Q</w:t>
      </w:r>
      <w:r w:rsidR="006234AC">
        <w:t>uestion: Can you clarify the</w:t>
      </w:r>
      <w:r>
        <w:t xml:space="preserve"> double counting issue?</w:t>
      </w:r>
    </w:p>
    <w:p w14:paraId="57059A7D" w14:textId="6869B78F" w:rsidR="00E158EB" w:rsidRDefault="006234AC">
      <w:pPr>
        <w:pStyle w:val="Body"/>
      </w:pPr>
      <w:r>
        <w:t>Response</w:t>
      </w:r>
      <w:r w:rsidR="00C22AA7">
        <w:t xml:space="preserve">: </w:t>
      </w:r>
      <w:r>
        <w:t>The count for existing buildings is base</w:t>
      </w:r>
      <w:r w:rsidR="00C22AA7">
        <w:t>d</w:t>
      </w:r>
      <w:r>
        <w:t xml:space="preserve"> on turnover assumption (turn</w:t>
      </w:r>
      <w:r w:rsidR="00C22AA7">
        <w:t xml:space="preserve">over on a certain schedule). Stranded savings </w:t>
      </w:r>
      <w:r>
        <w:t>claims are</w:t>
      </w:r>
      <w:r w:rsidR="00C22AA7">
        <w:t xml:space="preserve"> based on </w:t>
      </w:r>
      <w:r w:rsidR="00A47421">
        <w:t>facilities</w:t>
      </w:r>
      <w:r w:rsidR="00C22AA7">
        <w:t xml:space="preserve"> not </w:t>
      </w:r>
      <w:r w:rsidR="00741EE2">
        <w:t xml:space="preserve">in reality </w:t>
      </w:r>
      <w:r w:rsidR="00A47421">
        <w:t>renovating according to the model</w:t>
      </w:r>
      <w:r w:rsidR="00C22AA7">
        <w:t xml:space="preserve"> </w:t>
      </w:r>
      <w:r>
        <w:t xml:space="preserve">which </w:t>
      </w:r>
      <w:r w:rsidR="00C22AA7">
        <w:t xml:space="preserve">results in </w:t>
      </w:r>
      <w:r>
        <w:t xml:space="preserve">savings being </w:t>
      </w:r>
      <w:r w:rsidR="00C22AA7">
        <w:t>stranded</w:t>
      </w:r>
      <w:r>
        <w:t xml:space="preserve">. </w:t>
      </w:r>
      <w:r w:rsidR="00C22AA7">
        <w:t xml:space="preserve">Can’t count </w:t>
      </w:r>
      <w:r w:rsidR="00A47421">
        <w:t xml:space="preserve">the savings </w:t>
      </w:r>
      <w:r w:rsidR="00C22AA7">
        <w:t>on turn over</w:t>
      </w:r>
      <w:r w:rsidR="00A47421">
        <w:t xml:space="preserve"> (part of C&amp;S savings)</w:t>
      </w:r>
      <w:r w:rsidR="00C22AA7">
        <w:t xml:space="preserve"> </w:t>
      </w:r>
      <w:r>
        <w:t xml:space="preserve">and also </w:t>
      </w:r>
      <w:r w:rsidR="00C22AA7">
        <w:t>then in incentives</w:t>
      </w:r>
      <w:r>
        <w:t xml:space="preserve">. </w:t>
      </w:r>
      <w:r w:rsidR="00C22AA7">
        <w:t>If numbers are accurat</w:t>
      </w:r>
      <w:r>
        <w:t>e, then where are the stranded to-</w:t>
      </w:r>
      <w:r w:rsidR="00C22AA7">
        <w:t>code savings</w:t>
      </w:r>
      <w:r>
        <w:t>?</w:t>
      </w:r>
    </w:p>
    <w:p w14:paraId="21CAFCF0" w14:textId="541AEDE1" w:rsidR="00741EE2" w:rsidRDefault="00741EE2">
      <w:pPr>
        <w:pStyle w:val="Body"/>
      </w:pPr>
      <w:r>
        <w:t>Comment: If the numbers are in fact accurate in terms of turnover, doesn’t necessarily mean they are being upgraded up to code or that everything is being upgraded.</w:t>
      </w:r>
      <w:r w:rsidR="00112A44">
        <w:t xml:space="preserve"> That’s where the stranded savings would be. But likely the rates are also not accurate.</w:t>
      </w:r>
    </w:p>
    <w:p w14:paraId="0D04A1B4" w14:textId="77777777" w:rsidR="00E158EB" w:rsidRDefault="00E158EB">
      <w:pPr>
        <w:pStyle w:val="Body"/>
      </w:pPr>
    </w:p>
    <w:p w14:paraId="26E8776E" w14:textId="245E71D4" w:rsidR="00E158EB" w:rsidRDefault="00A47421">
      <w:pPr>
        <w:pStyle w:val="Body"/>
      </w:pPr>
      <w:r>
        <w:t xml:space="preserve">Comment that </w:t>
      </w:r>
      <w:r w:rsidR="00741EE2">
        <w:t xml:space="preserve">the </w:t>
      </w:r>
      <w:r>
        <w:t>Potential S</w:t>
      </w:r>
      <w:r w:rsidR="006234AC">
        <w:t xml:space="preserve">tudy estimates </w:t>
      </w:r>
      <w:r>
        <w:t>futu</w:t>
      </w:r>
      <w:r w:rsidR="006234AC">
        <w:t>r</w:t>
      </w:r>
      <w:r>
        <w:t>e</w:t>
      </w:r>
      <w:r w:rsidR="006234AC">
        <w:t xml:space="preserve"> savings </w:t>
      </w:r>
      <w:r>
        <w:t>including from</w:t>
      </w:r>
      <w:r w:rsidR="006234AC">
        <w:t xml:space="preserve"> Codes &amp; Standards. Code</w:t>
      </w:r>
      <w:r>
        <w:t xml:space="preserve"> subsequently</w:t>
      </w:r>
      <w:r w:rsidR="006234AC">
        <w:t xml:space="preserve"> sets further goals. That is not double counting.</w:t>
      </w:r>
    </w:p>
    <w:p w14:paraId="3F3A7334" w14:textId="77777777" w:rsidR="00E158EB" w:rsidRDefault="00E158EB">
      <w:pPr>
        <w:pStyle w:val="Body"/>
      </w:pPr>
    </w:p>
    <w:p w14:paraId="1B053406" w14:textId="273C1EEE" w:rsidR="00E158EB" w:rsidRDefault="006234AC">
      <w:pPr>
        <w:pStyle w:val="Body"/>
      </w:pPr>
      <w:r>
        <w:t>Comment that there may be some validity to the “double-</w:t>
      </w:r>
      <w:proofErr w:type="gramStart"/>
      <w:r>
        <w:t>counting“ issue</w:t>
      </w:r>
      <w:proofErr w:type="gramEnd"/>
      <w:r>
        <w:t xml:space="preserve"> but, if it does exist, it is not that large </w:t>
      </w:r>
      <w:r w:rsidR="00C22AA7">
        <w:t>of a piece of Codes &amp; Standards.</w:t>
      </w:r>
      <w:r>
        <w:t xml:space="preserve"> I</w:t>
      </w:r>
      <w:r w:rsidR="00EB28C8">
        <w:t>t is a measurement question:</w:t>
      </w:r>
      <w:r w:rsidR="00C22AA7">
        <w:t xml:space="preserve"> are </w:t>
      </w:r>
      <w:r w:rsidR="00EB28C8">
        <w:t>assumed turn</w:t>
      </w:r>
      <w:r w:rsidR="00C22AA7">
        <w:t xml:space="preserve">over rates </w:t>
      </w:r>
      <w:r w:rsidR="00EB28C8">
        <w:t>accurate</w:t>
      </w:r>
      <w:r w:rsidR="00C22AA7">
        <w:t>?</w:t>
      </w:r>
    </w:p>
    <w:p w14:paraId="31A97783" w14:textId="77777777" w:rsidR="00E158EB" w:rsidRDefault="00E158EB">
      <w:pPr>
        <w:pStyle w:val="Body"/>
      </w:pPr>
    </w:p>
    <w:p w14:paraId="4D5AB24F" w14:textId="7C34B636" w:rsidR="00E158EB" w:rsidRDefault="00EB28C8">
      <w:pPr>
        <w:pStyle w:val="Body"/>
      </w:pPr>
      <w:r>
        <w:t xml:space="preserve">Comment that </w:t>
      </w:r>
      <w:r w:rsidR="00C22AA7">
        <w:t xml:space="preserve">if </w:t>
      </w:r>
      <w:r w:rsidR="00A47421">
        <w:t xml:space="preserve">the </w:t>
      </w:r>
      <w:r w:rsidR="00C22AA7">
        <w:t xml:space="preserve">issue is really small, then there </w:t>
      </w:r>
      <w:r w:rsidR="00A47421">
        <w:t>should be</w:t>
      </w:r>
      <w:r w:rsidR="00C22AA7">
        <w:t xml:space="preserve"> very few stranded savin</w:t>
      </w:r>
      <w:r>
        <w:t>gs and very little to justify stricter codes going forward.</w:t>
      </w:r>
    </w:p>
    <w:p w14:paraId="771B40FC" w14:textId="77777777" w:rsidR="00E158EB" w:rsidRDefault="00E158EB">
      <w:pPr>
        <w:pStyle w:val="Body"/>
      </w:pPr>
    </w:p>
    <w:p w14:paraId="2E2972EA" w14:textId="4B236081" w:rsidR="00E158EB" w:rsidRDefault="00EB28C8">
      <w:pPr>
        <w:pStyle w:val="Body"/>
      </w:pPr>
      <w:r>
        <w:t xml:space="preserve">Comment that </w:t>
      </w:r>
      <w:r w:rsidR="00C22AA7">
        <w:t>CPUC hires code evaluators to look at savings from energy goals</w:t>
      </w:r>
      <w:r>
        <w:t>. Bigger issue is what is end goal: How can we find deeper savings in the State? F</w:t>
      </w:r>
      <w:r w:rsidR="00C22AA7">
        <w:t>or existing buildings, there is an opportunity to motivate people to make savings. Repair</w:t>
      </w:r>
      <w:r>
        <w:t>s are not covered by the code. It is i</w:t>
      </w:r>
      <w:r w:rsidR="00C22AA7">
        <w:t>mportant to</w:t>
      </w:r>
      <w:r>
        <w:t xml:space="preserve"> understand what really happens</w:t>
      </w:r>
      <w:r w:rsidR="00C22AA7">
        <w:t xml:space="preserve"> in the market and how people really act. There is a place for both codes and incentive programs. </w:t>
      </w:r>
      <w:r>
        <w:t>Zero sum game is not the case. There are l</w:t>
      </w:r>
      <w:r w:rsidR="00C22AA7">
        <w:t>ots of places where upgrades are totally discretionary.</w:t>
      </w:r>
      <w:r>
        <w:t xml:space="preserve"> Another issue is </w:t>
      </w:r>
      <w:r w:rsidR="00C22AA7">
        <w:t xml:space="preserve">how we </w:t>
      </w:r>
      <w:r>
        <w:t xml:space="preserve">are </w:t>
      </w:r>
      <w:r w:rsidR="00C22AA7">
        <w:t xml:space="preserve">going to feed </w:t>
      </w:r>
      <w:r>
        <w:t>the next generation of energy codes. We n</w:t>
      </w:r>
      <w:r w:rsidR="00C22AA7">
        <w:t>eed to find what will be</w:t>
      </w:r>
      <w:r>
        <w:t xml:space="preserve"> cost effective in the future. We n</w:t>
      </w:r>
      <w:r w:rsidR="00C22AA7">
        <w:t xml:space="preserve">eed a lot of help from incentive and market transition programs to determine </w:t>
      </w:r>
      <w:r w:rsidR="00A47421">
        <w:t>what measures can be added to code</w:t>
      </w:r>
      <w:r w:rsidR="00C22AA7">
        <w:t>.</w:t>
      </w:r>
    </w:p>
    <w:p w14:paraId="072A41BE" w14:textId="77777777" w:rsidR="00E158EB" w:rsidRDefault="00E158EB">
      <w:pPr>
        <w:pStyle w:val="Body"/>
      </w:pPr>
    </w:p>
    <w:p w14:paraId="7B28DB7B" w14:textId="50978E20" w:rsidR="00E158EB" w:rsidRDefault="00EB28C8">
      <w:pPr>
        <w:pStyle w:val="Body"/>
      </w:pPr>
      <w:r>
        <w:lastRenderedPageBreak/>
        <w:t>Comment that</w:t>
      </w:r>
      <w:r w:rsidR="00C22AA7">
        <w:t xml:space="preserve"> ther</w:t>
      </w:r>
      <w:r>
        <w:t xml:space="preserve">e may not be as widespread </w:t>
      </w:r>
      <w:r w:rsidR="00A47421">
        <w:t>natural renovation/retrofitting</w:t>
      </w:r>
      <w:r>
        <w:t xml:space="preserve"> adoption as assumed. We n</w:t>
      </w:r>
      <w:r w:rsidR="00C22AA7">
        <w:t>eed to dig</w:t>
      </w:r>
      <w:r>
        <w:t xml:space="preserve"> deep into assumptions about turn</w:t>
      </w:r>
      <w:r w:rsidR="00C22AA7">
        <w:t>over and savings left on the table.</w:t>
      </w:r>
    </w:p>
    <w:p w14:paraId="6978E622" w14:textId="77777777" w:rsidR="00E158EB" w:rsidRDefault="00E158EB">
      <w:pPr>
        <w:pStyle w:val="Body"/>
      </w:pPr>
    </w:p>
    <w:p w14:paraId="5E218848" w14:textId="3B23A3C4" w:rsidR="00E158EB" w:rsidRDefault="00EB28C8">
      <w:pPr>
        <w:pStyle w:val="Body"/>
      </w:pPr>
      <w:r>
        <w:t>Comment that Codes &amp; Standards</w:t>
      </w:r>
      <w:r w:rsidR="00C22AA7">
        <w:t xml:space="preserve"> is not </w:t>
      </w:r>
      <w:r w:rsidR="00A47421">
        <w:t>a voluntary</w:t>
      </w:r>
      <w:r>
        <w:t xml:space="preserve"> </w:t>
      </w:r>
      <w:r w:rsidR="00C22AA7">
        <w:t>incentive program</w:t>
      </w:r>
      <w:r w:rsidR="00A47421">
        <w:t xml:space="preserve"> and is not optional</w:t>
      </w:r>
      <w:r w:rsidR="00C22AA7">
        <w:t xml:space="preserve">. Code sets requirements </w:t>
      </w:r>
      <w:r w:rsidR="00A47421">
        <w:t>required to be able to get</w:t>
      </w:r>
      <w:r w:rsidR="00C22AA7">
        <w:t xml:space="preserve"> a</w:t>
      </w:r>
      <w:r>
        <w:t xml:space="preserve"> building built in California. We n</w:t>
      </w:r>
      <w:r w:rsidR="00C22AA7">
        <w:t>eed to keep builders, architects, trade, etc. in mind when setting codes.</w:t>
      </w:r>
    </w:p>
    <w:p w14:paraId="7CEAFA42" w14:textId="77777777" w:rsidR="00EB28C8" w:rsidRDefault="00EB28C8">
      <w:pPr>
        <w:pStyle w:val="Body"/>
      </w:pPr>
    </w:p>
    <w:p w14:paraId="6134317F" w14:textId="77777777" w:rsidR="00A47421" w:rsidRDefault="00A47421">
      <w:pPr>
        <w:pStyle w:val="Body"/>
      </w:pPr>
    </w:p>
    <w:p w14:paraId="04CE6F70" w14:textId="5D391086" w:rsidR="00E158EB" w:rsidRPr="00D94338" w:rsidRDefault="00A051E9">
      <w:pPr>
        <w:pStyle w:val="Body"/>
        <w:rPr>
          <w:u w:val="single"/>
        </w:rPr>
      </w:pPr>
      <w:r w:rsidRPr="00D94338">
        <w:rPr>
          <w:u w:val="single"/>
        </w:rPr>
        <w:t>Session 3: Emerging Technologies (ET) Situational and Gap Assessment</w:t>
      </w:r>
      <w:r w:rsidR="00EB28C8" w:rsidRPr="00D94338">
        <w:rPr>
          <w:u w:val="single"/>
        </w:rPr>
        <w:t xml:space="preserve"> – Erwin </w:t>
      </w:r>
      <w:proofErr w:type="spellStart"/>
      <w:r w:rsidR="00EB28C8" w:rsidRPr="00D94338">
        <w:rPr>
          <w:u w:val="single"/>
        </w:rPr>
        <w:t>Hornquist</w:t>
      </w:r>
      <w:proofErr w:type="spellEnd"/>
      <w:r w:rsidR="00EB28C8" w:rsidRPr="00D94338">
        <w:rPr>
          <w:u w:val="single"/>
        </w:rPr>
        <w:t xml:space="preserve"> (SCE) and </w:t>
      </w:r>
      <w:proofErr w:type="spellStart"/>
      <w:r w:rsidR="00EB28C8" w:rsidRPr="00D94338">
        <w:rPr>
          <w:u w:val="single"/>
        </w:rPr>
        <w:t>Mangesh</w:t>
      </w:r>
      <w:proofErr w:type="spellEnd"/>
      <w:r w:rsidR="00EB28C8" w:rsidRPr="00D94338">
        <w:rPr>
          <w:u w:val="single"/>
        </w:rPr>
        <w:t xml:space="preserve"> </w:t>
      </w:r>
      <w:proofErr w:type="spellStart"/>
      <w:r w:rsidR="00EB28C8" w:rsidRPr="00D94338">
        <w:rPr>
          <w:u w:val="single"/>
        </w:rPr>
        <w:t>Basarkar</w:t>
      </w:r>
      <w:proofErr w:type="spellEnd"/>
      <w:r w:rsidR="00EB28C8" w:rsidRPr="00D94338">
        <w:rPr>
          <w:u w:val="single"/>
        </w:rPr>
        <w:t xml:space="preserve"> (PG&amp;E)</w:t>
      </w:r>
    </w:p>
    <w:p w14:paraId="5E30BE3B" w14:textId="2EB4A57E" w:rsidR="00A051E9" w:rsidRPr="00D94338" w:rsidRDefault="00A051E9">
      <w:pPr>
        <w:pStyle w:val="Body"/>
        <w:rPr>
          <w:i/>
        </w:rPr>
      </w:pPr>
      <w:r w:rsidRPr="00D94338">
        <w:rPr>
          <w:i/>
        </w:rPr>
        <w:t>See slides.</w:t>
      </w:r>
    </w:p>
    <w:p w14:paraId="5CB88AE0" w14:textId="77777777" w:rsidR="00A051E9" w:rsidRDefault="00A051E9">
      <w:pPr>
        <w:pStyle w:val="Body"/>
      </w:pPr>
    </w:p>
    <w:p w14:paraId="713BD49F" w14:textId="2AC45A1F" w:rsidR="00EB28C8" w:rsidRPr="00EE1362" w:rsidRDefault="00EB28C8">
      <w:pPr>
        <w:pStyle w:val="Body"/>
        <w:rPr>
          <w:i/>
        </w:rPr>
      </w:pPr>
      <w:r w:rsidRPr="00EE1362">
        <w:rPr>
          <w:i/>
        </w:rPr>
        <w:t>Comments and Questions</w:t>
      </w:r>
    </w:p>
    <w:p w14:paraId="1F58BFD7" w14:textId="77777777" w:rsidR="00EB28C8" w:rsidRDefault="00EB28C8">
      <w:pPr>
        <w:pStyle w:val="Body"/>
      </w:pPr>
    </w:p>
    <w:p w14:paraId="2976DDA9" w14:textId="1201A852"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Question: What is an example of a measure that provides savings in </w:t>
      </w:r>
      <w:r w:rsidR="00C22AA7">
        <w:rPr>
          <w:rFonts w:ascii="Helvetica" w:hAnsi="Helvetica" w:cs="Helvetica"/>
          <w:color w:val="000000"/>
          <w:sz w:val="22"/>
          <w:szCs w:val="22"/>
        </w:rPr>
        <w:t xml:space="preserve">ET </w:t>
      </w:r>
      <w:r>
        <w:rPr>
          <w:rFonts w:ascii="Helvetica" w:hAnsi="Helvetica" w:cs="Helvetica"/>
          <w:color w:val="000000"/>
          <w:sz w:val="22"/>
          <w:szCs w:val="22"/>
        </w:rPr>
        <w:t>portfolio?</w:t>
      </w:r>
    </w:p>
    <w:p w14:paraId="502274F6" w14:textId="197AC42E"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Response: Lighting controls</w:t>
      </w:r>
      <w:r w:rsidRPr="00A47421">
        <w:rPr>
          <w:rFonts w:ascii="Helvetica" w:hAnsi="Helvetica" w:cs="Helvetica"/>
          <w:color w:val="000000"/>
          <w:sz w:val="22"/>
          <w:szCs w:val="22"/>
        </w:rPr>
        <w:t xml:space="preserve">, </w:t>
      </w:r>
      <w:r w:rsidR="00A47421" w:rsidRPr="00A47421">
        <w:rPr>
          <w:rFonts w:ascii="Helvetica" w:hAnsi="Helvetica" w:cs="Helvetica"/>
          <w:color w:val="000000"/>
          <w:sz w:val="22"/>
          <w:szCs w:val="22"/>
        </w:rPr>
        <w:t>V</w:t>
      </w:r>
      <w:r w:rsidRPr="00A47421">
        <w:rPr>
          <w:rFonts w:ascii="Helvetica" w:hAnsi="Helvetica" w:cs="Helvetica"/>
          <w:color w:val="000000"/>
          <w:sz w:val="22"/>
          <w:szCs w:val="22"/>
        </w:rPr>
        <w:t>FDs,</w:t>
      </w:r>
      <w:r>
        <w:rPr>
          <w:rFonts w:ascii="Helvetica" w:hAnsi="Helvetica" w:cs="Helvetica"/>
          <w:color w:val="000000"/>
          <w:sz w:val="22"/>
          <w:szCs w:val="22"/>
        </w:rPr>
        <w:t xml:space="preserve"> food service technologies.</w:t>
      </w:r>
    </w:p>
    <w:p w14:paraId="54EDCFAB" w14:textId="77777777"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B4CB035" w14:textId="5CC316BC"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Question: When talking about energy efficiency, are ther</w:t>
      </w:r>
      <w:r w:rsidR="00C22AA7">
        <w:rPr>
          <w:rFonts w:ascii="Helvetica" w:hAnsi="Helvetica" w:cs="Helvetica"/>
          <w:color w:val="000000"/>
          <w:sz w:val="22"/>
          <w:szCs w:val="22"/>
        </w:rPr>
        <w:t>e weaknesses in</w:t>
      </w:r>
      <w:r>
        <w:rPr>
          <w:rFonts w:ascii="Helvetica" w:hAnsi="Helvetica" w:cs="Helvetica"/>
          <w:color w:val="000000"/>
          <w:sz w:val="22"/>
          <w:szCs w:val="22"/>
        </w:rPr>
        <w:t xml:space="preserve"> retrofit in terms of EE versus DER? What is problem if DER is cheaper mode? Is there a difference in evaluation of these two systems? </w:t>
      </w:r>
    </w:p>
    <w:p w14:paraId="259E511E" w14:textId="6F2FC4F3"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Response: </w:t>
      </w:r>
      <w:r w:rsidR="00D94338">
        <w:rPr>
          <w:rFonts w:ascii="Helvetica" w:hAnsi="Helvetica" w:cs="Helvetica"/>
          <w:color w:val="000000"/>
          <w:sz w:val="22"/>
          <w:szCs w:val="22"/>
        </w:rPr>
        <w:t>This is a</w:t>
      </w:r>
      <w:r>
        <w:rPr>
          <w:rFonts w:ascii="Helvetica" w:hAnsi="Helvetica" w:cs="Helvetica"/>
          <w:color w:val="000000"/>
          <w:sz w:val="22"/>
          <w:szCs w:val="22"/>
        </w:rPr>
        <w:t xml:space="preserve"> broader </w:t>
      </w:r>
      <w:proofErr w:type="gramStart"/>
      <w:r>
        <w:rPr>
          <w:rFonts w:ascii="Helvetica" w:hAnsi="Helvetica" w:cs="Helvetica"/>
          <w:color w:val="000000"/>
          <w:sz w:val="22"/>
          <w:szCs w:val="22"/>
        </w:rPr>
        <w:t>questions</w:t>
      </w:r>
      <w:proofErr w:type="gramEnd"/>
      <w:r>
        <w:rPr>
          <w:rFonts w:ascii="Helvetica" w:hAnsi="Helvetica" w:cs="Helvetica"/>
          <w:color w:val="000000"/>
          <w:sz w:val="22"/>
          <w:szCs w:val="22"/>
        </w:rPr>
        <w:t xml:space="preserve"> than what we are looking at.</w:t>
      </w:r>
      <w:r w:rsidR="00D94338">
        <w:rPr>
          <w:rFonts w:ascii="Helvetica" w:hAnsi="Helvetica" w:cs="Helvetica"/>
          <w:color w:val="000000"/>
          <w:sz w:val="22"/>
          <w:szCs w:val="22"/>
        </w:rPr>
        <w:t xml:space="preserve"> What is loading order? D</w:t>
      </w:r>
      <w:r>
        <w:rPr>
          <w:rFonts w:ascii="Helvetica" w:hAnsi="Helvetica" w:cs="Helvetica"/>
          <w:color w:val="000000"/>
          <w:sz w:val="22"/>
          <w:szCs w:val="22"/>
        </w:rPr>
        <w:t>oes it change based</w:t>
      </w:r>
      <w:r w:rsidR="00D94338">
        <w:rPr>
          <w:rFonts w:ascii="Helvetica" w:hAnsi="Helvetica" w:cs="Helvetica"/>
          <w:color w:val="000000"/>
          <w:sz w:val="22"/>
          <w:szCs w:val="22"/>
        </w:rPr>
        <w:t xml:space="preserve"> on location? No reason why DERs can’</w:t>
      </w:r>
      <w:r>
        <w:rPr>
          <w:rFonts w:ascii="Helvetica" w:hAnsi="Helvetica" w:cs="Helvetica"/>
          <w:color w:val="000000"/>
          <w:sz w:val="22"/>
          <w:szCs w:val="22"/>
        </w:rPr>
        <w:t>t be more cost effective in certain situations.</w:t>
      </w:r>
      <w:r w:rsidR="00D94338">
        <w:rPr>
          <w:rFonts w:ascii="Helvetica" w:hAnsi="Helvetica" w:cs="Helvetica"/>
          <w:color w:val="000000"/>
          <w:sz w:val="22"/>
          <w:szCs w:val="22"/>
        </w:rPr>
        <w:t xml:space="preserve"> If we are t</w:t>
      </w:r>
      <w:r>
        <w:rPr>
          <w:rFonts w:ascii="Helvetica" w:hAnsi="Helvetica" w:cs="Helvetica"/>
          <w:color w:val="000000"/>
          <w:sz w:val="22"/>
          <w:szCs w:val="22"/>
        </w:rPr>
        <w:t>rying to help builders bui</w:t>
      </w:r>
      <w:r w:rsidR="00D94338">
        <w:rPr>
          <w:rFonts w:ascii="Helvetica" w:hAnsi="Helvetica" w:cs="Helvetica"/>
          <w:color w:val="000000"/>
          <w:sz w:val="22"/>
          <w:szCs w:val="22"/>
        </w:rPr>
        <w:t>ld most cost effective building, then</w:t>
      </w:r>
      <w:r>
        <w:rPr>
          <w:rFonts w:ascii="Helvetica" w:hAnsi="Helvetica" w:cs="Helvetica"/>
          <w:color w:val="000000"/>
          <w:sz w:val="22"/>
          <w:szCs w:val="22"/>
        </w:rPr>
        <w:t xml:space="preserve"> </w:t>
      </w:r>
      <w:r w:rsidR="00D94338">
        <w:rPr>
          <w:rFonts w:ascii="Helvetica" w:hAnsi="Helvetica" w:cs="Helvetica"/>
          <w:color w:val="000000"/>
          <w:sz w:val="22"/>
          <w:szCs w:val="22"/>
        </w:rPr>
        <w:t xml:space="preserve">we need to </w:t>
      </w:r>
      <w:r>
        <w:rPr>
          <w:rFonts w:ascii="Helvetica" w:hAnsi="Helvetica" w:cs="Helvetica"/>
          <w:color w:val="000000"/>
          <w:sz w:val="22"/>
          <w:szCs w:val="22"/>
        </w:rPr>
        <w:t>look at DER.</w:t>
      </w:r>
    </w:p>
    <w:p w14:paraId="459AA3B8" w14:textId="77777777"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8798CE8" w14:textId="3A5B794A" w:rsidR="00EB28C8" w:rsidRDefault="00D9433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Comment that it is</w:t>
      </w:r>
      <w:r w:rsidR="00EB28C8">
        <w:rPr>
          <w:rFonts w:ascii="Helvetica" w:hAnsi="Helvetica" w:cs="Helvetica"/>
          <w:color w:val="000000"/>
          <w:sz w:val="22"/>
          <w:szCs w:val="22"/>
        </w:rPr>
        <w:t xml:space="preserve"> importa</w:t>
      </w:r>
      <w:r>
        <w:rPr>
          <w:rFonts w:ascii="Helvetica" w:hAnsi="Helvetica" w:cs="Helvetica"/>
          <w:color w:val="000000"/>
          <w:sz w:val="22"/>
          <w:szCs w:val="22"/>
        </w:rPr>
        <w:t>nt to understand the importan</w:t>
      </w:r>
      <w:r w:rsidR="00A47421">
        <w:rPr>
          <w:rFonts w:ascii="Helvetica" w:hAnsi="Helvetica" w:cs="Helvetica"/>
          <w:color w:val="000000"/>
          <w:sz w:val="22"/>
          <w:szCs w:val="22"/>
        </w:rPr>
        <w:t>ce</w:t>
      </w:r>
      <w:r>
        <w:rPr>
          <w:rFonts w:ascii="Helvetica" w:hAnsi="Helvetica" w:cs="Helvetica"/>
          <w:color w:val="000000"/>
          <w:sz w:val="22"/>
          <w:szCs w:val="22"/>
        </w:rPr>
        <w:t xml:space="preserve"> of communicating challenges in integration. B</w:t>
      </w:r>
      <w:r w:rsidR="00EB28C8">
        <w:rPr>
          <w:rFonts w:ascii="Helvetica" w:hAnsi="Helvetica" w:cs="Helvetica"/>
          <w:color w:val="000000"/>
          <w:sz w:val="22"/>
          <w:szCs w:val="22"/>
        </w:rPr>
        <w:t>rin</w:t>
      </w:r>
      <w:r>
        <w:rPr>
          <w:rFonts w:ascii="Helvetica" w:hAnsi="Helvetica" w:cs="Helvetica"/>
          <w:color w:val="000000"/>
          <w:sz w:val="22"/>
          <w:szCs w:val="22"/>
        </w:rPr>
        <w:t>g</w:t>
      </w:r>
      <w:r w:rsidR="00EB28C8">
        <w:rPr>
          <w:rFonts w:ascii="Helvetica" w:hAnsi="Helvetica" w:cs="Helvetica"/>
          <w:color w:val="000000"/>
          <w:sz w:val="22"/>
          <w:szCs w:val="22"/>
        </w:rPr>
        <w:t>ing issu</w:t>
      </w:r>
      <w:r>
        <w:rPr>
          <w:rFonts w:ascii="Helvetica" w:hAnsi="Helvetica" w:cs="Helvetica"/>
          <w:color w:val="000000"/>
          <w:sz w:val="22"/>
          <w:szCs w:val="22"/>
        </w:rPr>
        <w:t>es to light to guide policy</w:t>
      </w:r>
      <w:r w:rsidR="00EB28C8">
        <w:rPr>
          <w:rFonts w:ascii="Helvetica" w:hAnsi="Helvetica" w:cs="Helvetica"/>
          <w:color w:val="000000"/>
          <w:sz w:val="22"/>
          <w:szCs w:val="22"/>
        </w:rPr>
        <w:t xml:space="preserve"> will drive integration and adoption.</w:t>
      </w:r>
      <w:r>
        <w:rPr>
          <w:rFonts w:ascii="Helvetica" w:hAnsi="Helvetica" w:cs="Helvetica"/>
          <w:color w:val="000000"/>
          <w:sz w:val="22"/>
          <w:szCs w:val="22"/>
        </w:rPr>
        <w:t xml:space="preserve"> T</w:t>
      </w:r>
      <w:r w:rsidR="00C22AA7">
        <w:rPr>
          <w:rFonts w:ascii="Helvetica" w:hAnsi="Helvetica" w:cs="Helvetica"/>
          <w:color w:val="000000"/>
          <w:sz w:val="22"/>
          <w:szCs w:val="22"/>
        </w:rPr>
        <w:t>he more work we do up front will lead to cost effectiveness</w:t>
      </w:r>
      <w:r>
        <w:rPr>
          <w:rFonts w:ascii="Helvetica" w:hAnsi="Helvetica" w:cs="Helvetica"/>
          <w:color w:val="000000"/>
          <w:sz w:val="22"/>
          <w:szCs w:val="22"/>
        </w:rPr>
        <w:t>.</w:t>
      </w:r>
    </w:p>
    <w:p w14:paraId="1A1F843D" w14:textId="77777777"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620D779" w14:textId="4357FB4D" w:rsidR="00EB28C8" w:rsidRPr="00D9433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u w:val="single"/>
        </w:rPr>
      </w:pPr>
      <w:r w:rsidRPr="00D94338">
        <w:rPr>
          <w:rFonts w:ascii="Helvetica" w:hAnsi="Helvetica" w:cs="Helvetica"/>
          <w:bCs/>
          <w:color w:val="000000"/>
          <w:sz w:val="22"/>
          <w:szCs w:val="22"/>
          <w:u w:val="single"/>
        </w:rPr>
        <w:t xml:space="preserve">SDG&amp;E </w:t>
      </w:r>
      <w:r w:rsidR="00D94338" w:rsidRPr="00D94338">
        <w:rPr>
          <w:rFonts w:ascii="Helvetica" w:hAnsi="Helvetica" w:cs="Helvetica"/>
          <w:bCs/>
          <w:color w:val="000000"/>
          <w:sz w:val="22"/>
          <w:szCs w:val="22"/>
          <w:u w:val="single"/>
        </w:rPr>
        <w:t>Cross-Cutting: Emerging Technologies Market Assessment and Gap Analysis</w:t>
      </w:r>
    </w:p>
    <w:p w14:paraId="74F72973" w14:textId="2B876273" w:rsidR="00EB28C8" w:rsidRPr="00D94338" w:rsidRDefault="00D9433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sz w:val="22"/>
          <w:szCs w:val="22"/>
        </w:rPr>
      </w:pPr>
      <w:r w:rsidRPr="00D94338">
        <w:rPr>
          <w:rFonts w:ascii="Helvetica" w:hAnsi="Helvetica" w:cs="Helvetica"/>
          <w:i/>
          <w:color w:val="000000"/>
          <w:sz w:val="22"/>
          <w:szCs w:val="22"/>
        </w:rPr>
        <w:t>See slides.</w:t>
      </w:r>
    </w:p>
    <w:p w14:paraId="21509596" w14:textId="77777777" w:rsidR="00D94338" w:rsidRDefault="00D9433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3D8B025" w14:textId="2AEA312B" w:rsidR="00D94338" w:rsidRDefault="00D9433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[No discussion/comments]</w:t>
      </w:r>
    </w:p>
    <w:p w14:paraId="7934F00E" w14:textId="77777777"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EEA2FCF" w14:textId="7185966D" w:rsidR="00EB28C8" w:rsidRPr="00D9433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u w:val="single"/>
        </w:rPr>
      </w:pPr>
      <w:r w:rsidRPr="00D94338">
        <w:rPr>
          <w:rFonts w:ascii="Helvetica" w:hAnsi="Helvetica" w:cs="Helvetica"/>
          <w:bCs/>
          <w:color w:val="000000"/>
          <w:sz w:val="22"/>
          <w:szCs w:val="22"/>
          <w:u w:val="single"/>
        </w:rPr>
        <w:t>So</w:t>
      </w:r>
      <w:r w:rsidR="00D94338" w:rsidRPr="00D94338">
        <w:rPr>
          <w:rFonts w:ascii="Helvetica" w:hAnsi="Helvetica" w:cs="Helvetica"/>
          <w:bCs/>
          <w:color w:val="000000"/>
          <w:sz w:val="22"/>
          <w:szCs w:val="22"/>
          <w:u w:val="single"/>
        </w:rPr>
        <w:t xml:space="preserve"> </w:t>
      </w:r>
      <w:r w:rsidRPr="00D94338">
        <w:rPr>
          <w:rFonts w:ascii="Helvetica" w:hAnsi="Helvetica" w:cs="Helvetica"/>
          <w:bCs/>
          <w:color w:val="000000"/>
          <w:sz w:val="22"/>
          <w:szCs w:val="22"/>
          <w:u w:val="single"/>
        </w:rPr>
        <w:t>Cal</w:t>
      </w:r>
      <w:r w:rsidR="00D94338" w:rsidRPr="00D94338">
        <w:rPr>
          <w:rFonts w:ascii="Helvetica" w:hAnsi="Helvetica" w:cs="Helvetica"/>
          <w:bCs/>
          <w:color w:val="000000"/>
          <w:sz w:val="22"/>
          <w:szCs w:val="22"/>
          <w:u w:val="single"/>
        </w:rPr>
        <w:t xml:space="preserve"> </w:t>
      </w:r>
      <w:r w:rsidRPr="00D94338">
        <w:rPr>
          <w:rFonts w:ascii="Helvetica" w:hAnsi="Helvetica" w:cs="Helvetica"/>
          <w:bCs/>
          <w:color w:val="000000"/>
          <w:sz w:val="22"/>
          <w:szCs w:val="22"/>
          <w:u w:val="single"/>
        </w:rPr>
        <w:t>Gas</w:t>
      </w:r>
      <w:r w:rsidR="00D94338" w:rsidRPr="00D94338">
        <w:rPr>
          <w:rFonts w:ascii="Helvetica" w:hAnsi="Helvetica" w:cs="Helvetica"/>
          <w:bCs/>
          <w:color w:val="000000"/>
          <w:sz w:val="22"/>
          <w:szCs w:val="22"/>
          <w:u w:val="single"/>
        </w:rPr>
        <w:t xml:space="preserve"> Cross-Cutting: Emerging Technologies Market Assessment and Gap Analysis </w:t>
      </w:r>
    </w:p>
    <w:p w14:paraId="79391999" w14:textId="77EA75A2" w:rsidR="00EB28C8" w:rsidRPr="00D94338" w:rsidRDefault="00D9433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sz w:val="22"/>
          <w:szCs w:val="22"/>
        </w:rPr>
      </w:pPr>
      <w:r w:rsidRPr="00D94338">
        <w:rPr>
          <w:rFonts w:ascii="Helvetica" w:hAnsi="Helvetica" w:cs="Helvetica"/>
          <w:i/>
          <w:color w:val="000000"/>
          <w:sz w:val="22"/>
          <w:szCs w:val="22"/>
        </w:rPr>
        <w:t>See slides.</w:t>
      </w:r>
    </w:p>
    <w:p w14:paraId="5276866F" w14:textId="77777777"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810370D" w14:textId="0C0BEBFA" w:rsidR="00EB28C8" w:rsidRPr="00EE1362" w:rsidRDefault="00D9433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sz w:val="22"/>
          <w:szCs w:val="22"/>
        </w:rPr>
      </w:pPr>
      <w:r w:rsidRPr="00EE1362">
        <w:rPr>
          <w:rFonts w:ascii="Helvetica" w:hAnsi="Helvetica" w:cs="Helvetica"/>
          <w:i/>
          <w:color w:val="000000"/>
          <w:sz w:val="22"/>
          <w:szCs w:val="22"/>
        </w:rPr>
        <w:t>Q</w:t>
      </w:r>
      <w:r w:rsidR="00EB28C8" w:rsidRPr="00EE1362">
        <w:rPr>
          <w:rFonts w:ascii="Helvetica" w:hAnsi="Helvetica" w:cs="Helvetica"/>
          <w:i/>
          <w:color w:val="000000"/>
          <w:sz w:val="22"/>
          <w:szCs w:val="22"/>
        </w:rPr>
        <w:t>uestions</w:t>
      </w:r>
      <w:r w:rsidRPr="00EE1362">
        <w:rPr>
          <w:rFonts w:ascii="Helvetica" w:hAnsi="Helvetica" w:cs="Helvetica"/>
          <w:i/>
          <w:color w:val="000000"/>
          <w:sz w:val="22"/>
          <w:szCs w:val="22"/>
        </w:rPr>
        <w:t xml:space="preserve"> and Comments</w:t>
      </w:r>
      <w:r w:rsidR="00EB28C8" w:rsidRPr="00EE1362">
        <w:rPr>
          <w:rFonts w:ascii="Helvetica" w:hAnsi="Helvetica" w:cs="Helvetica"/>
          <w:i/>
          <w:color w:val="000000"/>
          <w:sz w:val="22"/>
          <w:szCs w:val="22"/>
        </w:rPr>
        <w:t xml:space="preserve"> </w:t>
      </w:r>
    </w:p>
    <w:p w14:paraId="6EFED84D" w14:textId="77777777" w:rsidR="00EE1362" w:rsidRDefault="00EE1362"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84BCF0C" w14:textId="7AA84343"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Q</w:t>
      </w:r>
      <w:r w:rsidR="00EE1362">
        <w:rPr>
          <w:rFonts w:ascii="Helvetica" w:hAnsi="Helvetica" w:cs="Helvetica"/>
          <w:color w:val="000000"/>
          <w:sz w:val="22"/>
          <w:szCs w:val="22"/>
        </w:rPr>
        <w:t>uestion: H</w:t>
      </w:r>
      <w:r>
        <w:rPr>
          <w:rFonts w:ascii="Helvetica" w:hAnsi="Helvetica" w:cs="Helvetica"/>
          <w:color w:val="000000"/>
          <w:sz w:val="22"/>
          <w:szCs w:val="22"/>
        </w:rPr>
        <w:t xml:space="preserve">ow much of problem with fryers was </w:t>
      </w:r>
      <w:r w:rsidR="00DF2607">
        <w:rPr>
          <w:rFonts w:ascii="Helvetica" w:hAnsi="Helvetica" w:cs="Helvetica"/>
          <w:color w:val="000000"/>
          <w:sz w:val="22"/>
          <w:szCs w:val="22"/>
        </w:rPr>
        <w:t>resolved by documenting other benefits? Were a</w:t>
      </w:r>
      <w:r>
        <w:rPr>
          <w:rFonts w:ascii="Helvetica" w:hAnsi="Helvetica" w:cs="Helvetica"/>
          <w:color w:val="000000"/>
          <w:sz w:val="22"/>
          <w:szCs w:val="22"/>
        </w:rPr>
        <w:t>ny</w:t>
      </w:r>
      <w:r w:rsidR="00DF2607">
        <w:rPr>
          <w:rFonts w:ascii="Helvetica" w:hAnsi="Helvetica" w:cs="Helvetica"/>
          <w:color w:val="000000"/>
          <w:sz w:val="22"/>
          <w:szCs w:val="22"/>
        </w:rPr>
        <w:t xml:space="preserve"> of the </w:t>
      </w:r>
      <w:r>
        <w:rPr>
          <w:rFonts w:ascii="Helvetica" w:hAnsi="Helvetica" w:cs="Helvetica"/>
          <w:color w:val="000000"/>
          <w:sz w:val="22"/>
          <w:szCs w:val="22"/>
        </w:rPr>
        <w:t>problems related to supply chain?</w:t>
      </w:r>
    </w:p>
    <w:p w14:paraId="3978B650" w14:textId="77777777" w:rsidR="00364970" w:rsidRDefault="00E042C4"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Response: Great question. I don’t have complete answer right now. </w:t>
      </w:r>
      <w:r w:rsidR="00EB28C8">
        <w:rPr>
          <w:rFonts w:ascii="Helvetica" w:hAnsi="Helvetica" w:cs="Helvetica"/>
          <w:color w:val="000000"/>
          <w:sz w:val="22"/>
          <w:szCs w:val="22"/>
        </w:rPr>
        <w:t xml:space="preserve">Customers didn’t know why they should buy the </w:t>
      </w:r>
      <w:r w:rsidR="001C2E27">
        <w:rPr>
          <w:rFonts w:ascii="Helvetica" w:hAnsi="Helvetica" w:cs="Helvetica"/>
          <w:color w:val="000000"/>
          <w:sz w:val="22"/>
          <w:szCs w:val="22"/>
        </w:rPr>
        <w:t xml:space="preserve">new </w:t>
      </w:r>
      <w:r w:rsidR="00EB28C8">
        <w:rPr>
          <w:rFonts w:ascii="Helvetica" w:hAnsi="Helvetica" w:cs="Helvetica"/>
          <w:color w:val="000000"/>
          <w:sz w:val="22"/>
          <w:szCs w:val="22"/>
        </w:rPr>
        <w:t xml:space="preserve">fryers because </w:t>
      </w:r>
      <w:r w:rsidR="001C2E27">
        <w:rPr>
          <w:rFonts w:ascii="Helvetica" w:hAnsi="Helvetica" w:cs="Helvetica"/>
          <w:color w:val="000000"/>
          <w:sz w:val="22"/>
          <w:szCs w:val="22"/>
        </w:rPr>
        <w:t xml:space="preserve">they were </w:t>
      </w:r>
      <w:r w:rsidR="00EB28C8">
        <w:rPr>
          <w:rFonts w:ascii="Helvetica" w:hAnsi="Helvetica" w:cs="Helvetica"/>
          <w:color w:val="000000"/>
          <w:sz w:val="22"/>
          <w:szCs w:val="22"/>
        </w:rPr>
        <w:t>so expensive. Market research showed that they should look at cost of oil.</w:t>
      </w:r>
      <w:r w:rsidR="001C2E27">
        <w:rPr>
          <w:rFonts w:ascii="Helvetica" w:hAnsi="Helvetica" w:cs="Helvetica"/>
          <w:color w:val="000000"/>
          <w:sz w:val="22"/>
          <w:szCs w:val="22"/>
        </w:rPr>
        <w:t xml:space="preserve"> </w:t>
      </w:r>
    </w:p>
    <w:p w14:paraId="4A8AC9CC" w14:textId="2815F682" w:rsidR="00EB28C8" w:rsidRDefault="00364970"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Further response: </w:t>
      </w:r>
      <w:r w:rsidR="00EB28C8">
        <w:rPr>
          <w:rFonts w:ascii="Helvetica" w:hAnsi="Helvetica" w:cs="Helvetica"/>
          <w:color w:val="000000"/>
          <w:sz w:val="22"/>
          <w:szCs w:val="22"/>
        </w:rPr>
        <w:t>Pa</w:t>
      </w:r>
      <w:r w:rsidR="001C2E27">
        <w:rPr>
          <w:rFonts w:ascii="Helvetica" w:hAnsi="Helvetica" w:cs="Helvetica"/>
          <w:color w:val="000000"/>
          <w:sz w:val="22"/>
          <w:szCs w:val="22"/>
        </w:rPr>
        <w:t>rt of what happened with fryers</w:t>
      </w:r>
      <w:r w:rsidR="00EB28C8">
        <w:rPr>
          <w:rFonts w:ascii="Helvetica" w:hAnsi="Helvetica" w:cs="Helvetica"/>
          <w:color w:val="000000"/>
          <w:sz w:val="22"/>
          <w:szCs w:val="22"/>
        </w:rPr>
        <w:t xml:space="preserve"> is that commercial restaurants didn’t trust it. They needed to see it work.</w:t>
      </w:r>
    </w:p>
    <w:p w14:paraId="60CD1E10" w14:textId="783EC5D2"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8073CF4" w14:textId="132E379C"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Q</w:t>
      </w:r>
      <w:r w:rsidR="001C2E27">
        <w:rPr>
          <w:rFonts w:ascii="Helvetica" w:hAnsi="Helvetica" w:cs="Helvetica"/>
          <w:color w:val="000000"/>
          <w:sz w:val="22"/>
          <w:szCs w:val="22"/>
        </w:rPr>
        <w:t>uestion: D</w:t>
      </w:r>
      <w:r>
        <w:rPr>
          <w:rFonts w:ascii="Helvetica" w:hAnsi="Helvetica" w:cs="Helvetica"/>
          <w:color w:val="000000"/>
          <w:sz w:val="22"/>
          <w:szCs w:val="22"/>
        </w:rPr>
        <w:t>oes this mean that vendors are able to sell the products with a si</w:t>
      </w:r>
      <w:r w:rsidR="001C2E27">
        <w:rPr>
          <w:rFonts w:ascii="Helvetica" w:hAnsi="Helvetica" w:cs="Helvetica"/>
          <w:color w:val="000000"/>
          <w:sz w:val="22"/>
          <w:szCs w:val="22"/>
        </w:rPr>
        <w:t>de note that it helps with EE? I</w:t>
      </w:r>
      <w:r>
        <w:rPr>
          <w:rFonts w:ascii="Helvetica" w:hAnsi="Helvetica" w:cs="Helvetica"/>
          <w:color w:val="000000"/>
          <w:sz w:val="22"/>
          <w:szCs w:val="22"/>
        </w:rPr>
        <w:t xml:space="preserve">f we shift more toward performance-based system, then would pre-installation </w:t>
      </w:r>
      <w:r>
        <w:rPr>
          <w:rFonts w:ascii="Helvetica" w:hAnsi="Helvetica" w:cs="Helvetica"/>
          <w:color w:val="000000"/>
          <w:sz w:val="22"/>
          <w:szCs w:val="22"/>
        </w:rPr>
        <w:lastRenderedPageBreak/>
        <w:t xml:space="preserve">modeling </w:t>
      </w:r>
      <w:r w:rsidR="00C22AA7">
        <w:rPr>
          <w:rFonts w:ascii="Helvetica" w:hAnsi="Helvetica" w:cs="Helvetica"/>
          <w:color w:val="000000"/>
          <w:sz w:val="22"/>
          <w:szCs w:val="22"/>
        </w:rPr>
        <w:t>result in</w:t>
      </w:r>
      <w:r>
        <w:rPr>
          <w:rFonts w:ascii="Helvetica" w:hAnsi="Helvetica" w:cs="Helvetica"/>
          <w:color w:val="000000"/>
          <w:sz w:val="22"/>
          <w:szCs w:val="22"/>
        </w:rPr>
        <w:t xml:space="preserve"> confidence in market as well as investor confidence, to collapse the timeline for </w:t>
      </w:r>
      <w:r w:rsidR="00364970">
        <w:rPr>
          <w:rFonts w:ascii="Helvetica" w:hAnsi="Helvetica" w:cs="Helvetica"/>
          <w:color w:val="000000"/>
          <w:sz w:val="22"/>
          <w:szCs w:val="22"/>
        </w:rPr>
        <w:t>implementation of the new technology?</w:t>
      </w:r>
    </w:p>
    <w:p w14:paraId="6C610BFD" w14:textId="6D9EB2C3" w:rsidR="00EB28C8" w:rsidRDefault="001C2E27" w:rsidP="001C2E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Response: W</w:t>
      </w:r>
      <w:r w:rsidR="00EB28C8">
        <w:rPr>
          <w:rFonts w:ascii="Helvetica" w:hAnsi="Helvetica" w:cs="Helvetica"/>
          <w:color w:val="000000"/>
          <w:sz w:val="22"/>
          <w:szCs w:val="22"/>
        </w:rPr>
        <w:t>e are looking at these questions</w:t>
      </w:r>
      <w:r>
        <w:rPr>
          <w:rFonts w:ascii="Helvetica" w:hAnsi="Helvetica" w:cs="Helvetica"/>
          <w:color w:val="000000"/>
          <w:sz w:val="22"/>
          <w:szCs w:val="22"/>
        </w:rPr>
        <w:t xml:space="preserve"> and how </w:t>
      </w:r>
      <w:r w:rsidR="00EB28C8">
        <w:rPr>
          <w:rFonts w:ascii="Helvetica" w:hAnsi="Helvetica" w:cs="Helvetica"/>
          <w:color w:val="000000"/>
          <w:sz w:val="22"/>
          <w:szCs w:val="22"/>
        </w:rPr>
        <w:t xml:space="preserve">we evolve the things we do today to </w:t>
      </w:r>
      <w:r>
        <w:rPr>
          <w:rFonts w:ascii="Helvetica" w:hAnsi="Helvetica" w:cs="Helvetica"/>
          <w:color w:val="000000"/>
          <w:sz w:val="22"/>
          <w:szCs w:val="22"/>
        </w:rPr>
        <w:t>a new approach. W</w:t>
      </w:r>
      <w:r w:rsidR="00EB28C8">
        <w:rPr>
          <w:rFonts w:ascii="Helvetica" w:hAnsi="Helvetica" w:cs="Helvetica"/>
          <w:color w:val="000000"/>
          <w:sz w:val="22"/>
          <w:szCs w:val="22"/>
        </w:rPr>
        <w:t xml:space="preserve">e need to understand </w:t>
      </w:r>
      <w:r>
        <w:rPr>
          <w:rFonts w:ascii="Helvetica" w:hAnsi="Helvetica" w:cs="Helvetica"/>
          <w:color w:val="000000"/>
          <w:sz w:val="22"/>
          <w:szCs w:val="22"/>
        </w:rPr>
        <w:t xml:space="preserve">if these </w:t>
      </w:r>
      <w:r w:rsidR="00EB28C8">
        <w:rPr>
          <w:rFonts w:ascii="Helvetica" w:hAnsi="Helvetica" w:cs="Helvetica"/>
          <w:color w:val="000000"/>
          <w:sz w:val="22"/>
          <w:szCs w:val="22"/>
        </w:rPr>
        <w:t>systems save energy</w:t>
      </w:r>
      <w:r>
        <w:rPr>
          <w:rFonts w:ascii="Helvetica" w:hAnsi="Helvetica" w:cs="Helvetica"/>
          <w:color w:val="000000"/>
          <w:sz w:val="22"/>
          <w:szCs w:val="22"/>
        </w:rPr>
        <w:t>, and if so, how they do it</w:t>
      </w:r>
      <w:r w:rsidR="00364970">
        <w:rPr>
          <w:rFonts w:ascii="Helvetica" w:hAnsi="Helvetica" w:cs="Helvetica"/>
          <w:color w:val="000000"/>
          <w:sz w:val="22"/>
          <w:szCs w:val="22"/>
        </w:rPr>
        <w:t xml:space="preserve">. </w:t>
      </w:r>
      <w:r>
        <w:rPr>
          <w:rFonts w:ascii="Helvetica" w:hAnsi="Helvetica" w:cs="Helvetica"/>
          <w:color w:val="000000"/>
          <w:sz w:val="22"/>
          <w:szCs w:val="22"/>
        </w:rPr>
        <w:t>We</w:t>
      </w:r>
      <w:r w:rsidR="00EB28C8">
        <w:rPr>
          <w:rFonts w:ascii="Helvetica" w:hAnsi="Helvetica" w:cs="Helvetica"/>
          <w:color w:val="000000"/>
          <w:sz w:val="22"/>
          <w:szCs w:val="22"/>
        </w:rPr>
        <w:t xml:space="preserve"> nee</w:t>
      </w:r>
      <w:r>
        <w:rPr>
          <w:rFonts w:ascii="Helvetica" w:hAnsi="Helvetica" w:cs="Helvetica"/>
          <w:color w:val="000000"/>
          <w:sz w:val="22"/>
          <w:szCs w:val="22"/>
        </w:rPr>
        <w:t>d to leverage data</w:t>
      </w:r>
      <w:r w:rsidR="00EB28C8">
        <w:rPr>
          <w:rFonts w:ascii="Helvetica" w:hAnsi="Helvetica" w:cs="Helvetica"/>
          <w:color w:val="000000"/>
          <w:sz w:val="22"/>
          <w:szCs w:val="22"/>
        </w:rPr>
        <w:t xml:space="preserve"> generated from studies </w:t>
      </w:r>
      <w:r>
        <w:rPr>
          <w:rFonts w:ascii="Helvetica" w:hAnsi="Helvetica" w:cs="Helvetica"/>
          <w:color w:val="000000"/>
          <w:sz w:val="22"/>
          <w:szCs w:val="22"/>
        </w:rPr>
        <w:t>that can inform</w:t>
      </w:r>
      <w:r w:rsidR="00EB28C8">
        <w:rPr>
          <w:rFonts w:ascii="Helvetica" w:hAnsi="Helvetica" w:cs="Helvetica"/>
          <w:color w:val="000000"/>
          <w:sz w:val="22"/>
          <w:szCs w:val="22"/>
        </w:rPr>
        <w:t xml:space="preserve"> policy about claimed savings.</w:t>
      </w:r>
      <w:r>
        <w:rPr>
          <w:rFonts w:ascii="Helvetica" w:hAnsi="Helvetica" w:cs="Helvetica"/>
          <w:color w:val="000000"/>
          <w:sz w:val="22"/>
          <w:szCs w:val="22"/>
        </w:rPr>
        <w:t xml:space="preserve"> </w:t>
      </w:r>
      <w:r w:rsidR="00364970">
        <w:rPr>
          <w:rFonts w:ascii="Helvetica" w:hAnsi="Helvetica" w:cs="Helvetica"/>
          <w:color w:val="000000"/>
          <w:sz w:val="22"/>
          <w:szCs w:val="22"/>
        </w:rPr>
        <w:t xml:space="preserve">Further response: </w:t>
      </w:r>
      <w:r>
        <w:rPr>
          <w:rFonts w:ascii="Helvetica" w:hAnsi="Helvetica" w:cs="Helvetica"/>
          <w:color w:val="000000"/>
          <w:sz w:val="22"/>
          <w:szCs w:val="22"/>
        </w:rPr>
        <w:t xml:space="preserve">A </w:t>
      </w:r>
      <w:r w:rsidR="00EB28C8">
        <w:rPr>
          <w:rFonts w:ascii="Helvetica" w:hAnsi="Helvetica" w:cs="Helvetica"/>
          <w:color w:val="000000"/>
          <w:sz w:val="22"/>
          <w:szCs w:val="22"/>
        </w:rPr>
        <w:t>key deliverable from ET is generating data</w:t>
      </w:r>
      <w:r>
        <w:rPr>
          <w:rFonts w:ascii="Helvetica" w:hAnsi="Helvetica" w:cs="Helvetica"/>
          <w:color w:val="000000"/>
          <w:sz w:val="22"/>
          <w:szCs w:val="22"/>
        </w:rPr>
        <w:t xml:space="preserve"> about how now technologies perform and</w:t>
      </w:r>
      <w:r w:rsidR="00EB28C8">
        <w:rPr>
          <w:rFonts w:ascii="Helvetica" w:hAnsi="Helvetica" w:cs="Helvetica"/>
          <w:color w:val="000000"/>
          <w:sz w:val="22"/>
          <w:szCs w:val="22"/>
        </w:rPr>
        <w:t xml:space="preserve"> how customers interact with </w:t>
      </w:r>
      <w:r>
        <w:rPr>
          <w:rFonts w:ascii="Helvetica" w:hAnsi="Helvetica" w:cs="Helvetica"/>
          <w:color w:val="000000"/>
          <w:sz w:val="22"/>
          <w:szCs w:val="22"/>
        </w:rPr>
        <w:t>them</w:t>
      </w:r>
      <w:r w:rsidR="00EB28C8">
        <w:rPr>
          <w:rFonts w:ascii="Helvetica" w:hAnsi="Helvetica" w:cs="Helvetica"/>
          <w:color w:val="000000"/>
          <w:sz w:val="22"/>
          <w:szCs w:val="22"/>
        </w:rPr>
        <w:t>.</w:t>
      </w:r>
    </w:p>
    <w:p w14:paraId="6215DEEC" w14:textId="77777777"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E609C62" w14:textId="6149BB88"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Q</w:t>
      </w:r>
      <w:r w:rsidR="001C2E27">
        <w:rPr>
          <w:rFonts w:ascii="Helvetica" w:hAnsi="Helvetica" w:cs="Helvetica"/>
          <w:color w:val="000000"/>
          <w:sz w:val="22"/>
          <w:szCs w:val="22"/>
        </w:rPr>
        <w:t>uestion</w:t>
      </w:r>
      <w:r>
        <w:rPr>
          <w:rFonts w:ascii="Helvetica" w:hAnsi="Helvetica" w:cs="Helvetica"/>
          <w:color w:val="000000"/>
          <w:sz w:val="22"/>
          <w:szCs w:val="22"/>
        </w:rPr>
        <w:t>: Can your programs help us develop protocols for meter-based approaches?</w:t>
      </w:r>
    </w:p>
    <w:p w14:paraId="39CD30BF" w14:textId="7B5CFD92" w:rsidR="001C2E27" w:rsidRDefault="001C2E27" w:rsidP="001C2E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Response</w:t>
      </w:r>
      <w:r w:rsidR="00364970">
        <w:rPr>
          <w:rFonts w:ascii="Helvetica" w:hAnsi="Helvetica" w:cs="Helvetica"/>
          <w:color w:val="000000"/>
          <w:sz w:val="22"/>
          <w:szCs w:val="22"/>
        </w:rPr>
        <w:t xml:space="preserve">: Yes, </w:t>
      </w:r>
      <w:r w:rsidR="00EB28C8">
        <w:rPr>
          <w:rFonts w:ascii="Helvetica" w:hAnsi="Helvetica" w:cs="Helvetica"/>
          <w:color w:val="000000"/>
          <w:sz w:val="22"/>
          <w:szCs w:val="22"/>
        </w:rPr>
        <w:t>we are already doing that.</w:t>
      </w:r>
      <w:r>
        <w:rPr>
          <w:rFonts w:ascii="Helvetica" w:hAnsi="Helvetica" w:cs="Helvetica"/>
          <w:color w:val="000000"/>
          <w:sz w:val="22"/>
          <w:szCs w:val="22"/>
        </w:rPr>
        <w:t xml:space="preserve"> </w:t>
      </w:r>
    </w:p>
    <w:p w14:paraId="6D01F035" w14:textId="500BC337" w:rsidR="00EB28C8" w:rsidRDefault="001C2E27" w:rsidP="001C2E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Further response: </w:t>
      </w:r>
      <w:r w:rsidR="00EB28C8">
        <w:rPr>
          <w:rFonts w:ascii="Helvetica" w:hAnsi="Helvetica" w:cs="Helvetica"/>
          <w:color w:val="000000"/>
          <w:sz w:val="22"/>
          <w:szCs w:val="22"/>
        </w:rPr>
        <w:t xml:space="preserve">Ideally we </w:t>
      </w:r>
      <w:r>
        <w:rPr>
          <w:rFonts w:ascii="Helvetica" w:hAnsi="Helvetica" w:cs="Helvetica"/>
          <w:color w:val="000000"/>
          <w:sz w:val="22"/>
          <w:szCs w:val="22"/>
        </w:rPr>
        <w:t>could leverage the meter data. Data n</w:t>
      </w:r>
      <w:r w:rsidR="00EB28C8">
        <w:rPr>
          <w:rFonts w:ascii="Helvetica" w:hAnsi="Helvetica" w:cs="Helvetica"/>
          <w:color w:val="000000"/>
          <w:sz w:val="22"/>
          <w:szCs w:val="22"/>
        </w:rPr>
        <w:t>eed</w:t>
      </w:r>
      <w:r>
        <w:rPr>
          <w:rFonts w:ascii="Helvetica" w:hAnsi="Helvetica" w:cs="Helvetica"/>
          <w:color w:val="000000"/>
          <w:sz w:val="22"/>
          <w:szCs w:val="22"/>
        </w:rPr>
        <w:t>s</w:t>
      </w:r>
      <w:r w:rsidR="00EB28C8">
        <w:rPr>
          <w:rFonts w:ascii="Helvetica" w:hAnsi="Helvetica" w:cs="Helvetica"/>
          <w:color w:val="000000"/>
          <w:sz w:val="22"/>
          <w:szCs w:val="22"/>
        </w:rPr>
        <w:t xml:space="preserve"> to go through</w:t>
      </w:r>
      <w:r>
        <w:rPr>
          <w:rFonts w:ascii="Helvetica" w:hAnsi="Helvetica" w:cs="Helvetica"/>
          <w:color w:val="000000"/>
          <w:sz w:val="22"/>
          <w:szCs w:val="22"/>
        </w:rPr>
        <w:t xml:space="preserve"> another level of granularity. This l</w:t>
      </w:r>
      <w:r w:rsidR="00EB28C8">
        <w:rPr>
          <w:rFonts w:ascii="Helvetica" w:hAnsi="Helvetica" w:cs="Helvetica"/>
          <w:color w:val="000000"/>
          <w:sz w:val="22"/>
          <w:szCs w:val="22"/>
        </w:rPr>
        <w:t xml:space="preserve">eads </w:t>
      </w:r>
      <w:r>
        <w:rPr>
          <w:rFonts w:ascii="Helvetica" w:hAnsi="Helvetica" w:cs="Helvetica"/>
          <w:color w:val="000000"/>
          <w:sz w:val="22"/>
          <w:szCs w:val="22"/>
        </w:rPr>
        <w:t>to collaboration opportunities for managing data and determining how much is needed.</w:t>
      </w:r>
      <w:r w:rsidR="00EB28C8">
        <w:rPr>
          <w:rFonts w:ascii="Helvetica" w:hAnsi="Helvetica" w:cs="Helvetica"/>
          <w:color w:val="000000"/>
          <w:sz w:val="22"/>
          <w:szCs w:val="22"/>
        </w:rPr>
        <w:t xml:space="preserve"> </w:t>
      </w:r>
    </w:p>
    <w:p w14:paraId="7E691098" w14:textId="77777777"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780E128" w14:textId="77F44E34" w:rsidR="00EB28C8" w:rsidRDefault="001C2E27"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Comment</w:t>
      </w:r>
      <w:r w:rsidR="00EB28C8">
        <w:rPr>
          <w:rFonts w:ascii="Helvetica" w:hAnsi="Helvetica" w:cs="Helvetica"/>
          <w:color w:val="000000"/>
          <w:sz w:val="22"/>
          <w:szCs w:val="22"/>
        </w:rPr>
        <w:t xml:space="preserve"> encouraging </w:t>
      </w:r>
      <w:r>
        <w:rPr>
          <w:rFonts w:ascii="Helvetica" w:hAnsi="Helvetica" w:cs="Helvetica"/>
          <w:color w:val="000000"/>
          <w:sz w:val="22"/>
          <w:szCs w:val="22"/>
        </w:rPr>
        <w:t>ET programs</w:t>
      </w:r>
      <w:r w:rsidR="00EB28C8">
        <w:rPr>
          <w:rFonts w:ascii="Helvetica" w:hAnsi="Helvetica" w:cs="Helvetica"/>
          <w:color w:val="000000"/>
          <w:sz w:val="22"/>
          <w:szCs w:val="22"/>
        </w:rPr>
        <w:t xml:space="preserve"> to think about control group research. </w:t>
      </w:r>
    </w:p>
    <w:p w14:paraId="764A80E9" w14:textId="3593E687" w:rsidR="00EB28C8" w:rsidRDefault="001C2E27" w:rsidP="001C2E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Response: We are n</w:t>
      </w:r>
      <w:r w:rsidR="00EB28C8">
        <w:rPr>
          <w:rFonts w:ascii="Helvetica" w:hAnsi="Helvetica" w:cs="Helvetica"/>
          <w:color w:val="000000"/>
          <w:sz w:val="22"/>
          <w:szCs w:val="22"/>
        </w:rPr>
        <w:t xml:space="preserve">ot looking at process of experimental design at this time. </w:t>
      </w:r>
      <w:r>
        <w:rPr>
          <w:rFonts w:ascii="Helvetica" w:hAnsi="Helvetica" w:cs="Helvetica"/>
          <w:color w:val="000000"/>
          <w:sz w:val="22"/>
          <w:szCs w:val="22"/>
        </w:rPr>
        <w:t>Agreed this was a good point. Considered whether</w:t>
      </w:r>
      <w:r w:rsidR="00EB28C8">
        <w:rPr>
          <w:rFonts w:ascii="Helvetica" w:hAnsi="Helvetica" w:cs="Helvetica"/>
          <w:color w:val="000000"/>
          <w:sz w:val="22"/>
          <w:szCs w:val="22"/>
        </w:rPr>
        <w:t xml:space="preserve"> there </w:t>
      </w:r>
      <w:r>
        <w:rPr>
          <w:rFonts w:ascii="Helvetica" w:hAnsi="Helvetica" w:cs="Helvetica"/>
          <w:color w:val="000000"/>
          <w:sz w:val="22"/>
          <w:szCs w:val="22"/>
        </w:rPr>
        <w:t xml:space="preserve">is </w:t>
      </w:r>
      <w:r w:rsidR="00EB28C8">
        <w:rPr>
          <w:rFonts w:ascii="Helvetica" w:hAnsi="Helvetica" w:cs="Helvetica"/>
          <w:color w:val="000000"/>
          <w:sz w:val="22"/>
          <w:szCs w:val="22"/>
        </w:rPr>
        <w:t>a way to look at ef</w:t>
      </w:r>
      <w:r>
        <w:rPr>
          <w:rFonts w:ascii="Helvetica" w:hAnsi="Helvetica" w:cs="Helvetica"/>
          <w:color w:val="000000"/>
          <w:sz w:val="22"/>
          <w:szCs w:val="22"/>
        </w:rPr>
        <w:t>ficiency in the process as well.</w:t>
      </w:r>
    </w:p>
    <w:p w14:paraId="2340727E" w14:textId="124E5C4D" w:rsidR="00EB28C8" w:rsidRDefault="001C2E27" w:rsidP="001C2E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Further response: </w:t>
      </w:r>
      <w:r w:rsidR="00EB28C8">
        <w:rPr>
          <w:rFonts w:ascii="Helvetica" w:hAnsi="Helvetica" w:cs="Helvetica"/>
          <w:color w:val="000000"/>
          <w:sz w:val="22"/>
          <w:szCs w:val="22"/>
        </w:rPr>
        <w:t>We can</w:t>
      </w:r>
      <w:r>
        <w:rPr>
          <w:rFonts w:ascii="Helvetica" w:hAnsi="Helvetica" w:cs="Helvetica"/>
          <w:color w:val="000000"/>
          <w:sz w:val="22"/>
          <w:szCs w:val="22"/>
        </w:rPr>
        <w:t>’</w:t>
      </w:r>
      <w:r w:rsidR="00EB28C8">
        <w:rPr>
          <w:rFonts w:ascii="Helvetica" w:hAnsi="Helvetica" w:cs="Helvetica"/>
          <w:color w:val="000000"/>
          <w:sz w:val="22"/>
          <w:szCs w:val="22"/>
        </w:rPr>
        <w:t>t ch</w:t>
      </w:r>
      <w:r>
        <w:rPr>
          <w:rFonts w:ascii="Helvetica" w:hAnsi="Helvetica" w:cs="Helvetica"/>
          <w:color w:val="000000"/>
          <w:sz w:val="22"/>
          <w:szCs w:val="22"/>
        </w:rPr>
        <w:t xml:space="preserve">ange the program policy but </w:t>
      </w:r>
      <w:r w:rsidR="00EB28C8">
        <w:rPr>
          <w:rFonts w:ascii="Helvetica" w:hAnsi="Helvetica" w:cs="Helvetica"/>
          <w:color w:val="000000"/>
          <w:sz w:val="22"/>
          <w:szCs w:val="22"/>
        </w:rPr>
        <w:t>data gathering is helpful</w:t>
      </w:r>
      <w:r>
        <w:rPr>
          <w:rFonts w:ascii="Helvetica" w:hAnsi="Helvetica" w:cs="Helvetica"/>
          <w:color w:val="000000"/>
          <w:sz w:val="22"/>
          <w:szCs w:val="22"/>
        </w:rPr>
        <w:t>.</w:t>
      </w:r>
    </w:p>
    <w:p w14:paraId="7A750B62" w14:textId="77777777"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5723869" w14:textId="178BB51A"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Q</w:t>
      </w:r>
      <w:r w:rsidR="001C2E27">
        <w:rPr>
          <w:rFonts w:ascii="Helvetica" w:hAnsi="Helvetica" w:cs="Helvetica"/>
          <w:color w:val="000000"/>
          <w:sz w:val="22"/>
          <w:szCs w:val="22"/>
        </w:rPr>
        <w:t>uestion: W</w:t>
      </w:r>
      <w:r>
        <w:rPr>
          <w:rFonts w:ascii="Helvetica" w:hAnsi="Helvetica" w:cs="Helvetica"/>
          <w:color w:val="000000"/>
          <w:sz w:val="22"/>
          <w:szCs w:val="22"/>
        </w:rPr>
        <w:t xml:space="preserve">hat are your strategies to </w:t>
      </w:r>
      <w:r w:rsidR="0056500C">
        <w:rPr>
          <w:rFonts w:ascii="Helvetica" w:hAnsi="Helvetica" w:cs="Helvetica"/>
          <w:color w:val="000000"/>
          <w:sz w:val="22"/>
          <w:szCs w:val="22"/>
        </w:rPr>
        <w:t>addressing market</w:t>
      </w:r>
      <w:r w:rsidR="001C2E27">
        <w:rPr>
          <w:rFonts w:ascii="Helvetica" w:hAnsi="Helvetica" w:cs="Helvetica"/>
          <w:color w:val="000000"/>
          <w:sz w:val="22"/>
          <w:szCs w:val="22"/>
        </w:rPr>
        <w:t xml:space="preserve"> gaps and barriers to ZNE goal?</w:t>
      </w:r>
    </w:p>
    <w:p w14:paraId="19EAF8C7" w14:textId="3D9CACC1" w:rsidR="00EB28C8" w:rsidRDefault="001C2E27" w:rsidP="001C2E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Response: W</w:t>
      </w:r>
      <w:r w:rsidR="00EB28C8">
        <w:rPr>
          <w:rFonts w:ascii="Helvetica" w:hAnsi="Helvetica" w:cs="Helvetica"/>
          <w:color w:val="000000"/>
          <w:sz w:val="22"/>
          <w:szCs w:val="22"/>
        </w:rPr>
        <w:t xml:space="preserve">e support the policy goals of ZNE. Multiple demonstrations </w:t>
      </w:r>
      <w:r w:rsidR="00953B78">
        <w:rPr>
          <w:rFonts w:ascii="Helvetica" w:hAnsi="Helvetica" w:cs="Helvetica"/>
          <w:color w:val="000000"/>
          <w:sz w:val="22"/>
          <w:szCs w:val="22"/>
        </w:rPr>
        <w:t>have supported code efforts. We are a</w:t>
      </w:r>
      <w:r w:rsidR="00EB28C8">
        <w:rPr>
          <w:rFonts w:ascii="Helvetica" w:hAnsi="Helvetica" w:cs="Helvetica"/>
          <w:color w:val="000000"/>
          <w:sz w:val="22"/>
          <w:szCs w:val="22"/>
        </w:rPr>
        <w:t xml:space="preserve">ctively pursuing new demonstrations. Challenges are not </w:t>
      </w:r>
      <w:proofErr w:type="gramStart"/>
      <w:r w:rsidR="00EB28C8">
        <w:rPr>
          <w:rFonts w:ascii="Helvetica" w:hAnsi="Helvetica" w:cs="Helvetica"/>
          <w:color w:val="000000"/>
          <w:sz w:val="22"/>
          <w:szCs w:val="22"/>
        </w:rPr>
        <w:t xml:space="preserve">technological </w:t>
      </w:r>
      <w:r w:rsidR="00953B78">
        <w:rPr>
          <w:rFonts w:ascii="Helvetica" w:hAnsi="Helvetica" w:cs="Helvetica"/>
          <w:color w:val="000000"/>
          <w:sz w:val="22"/>
          <w:szCs w:val="22"/>
        </w:rPr>
        <w:t xml:space="preserve"> but</w:t>
      </w:r>
      <w:proofErr w:type="gramEnd"/>
      <w:r w:rsidR="00953B78">
        <w:rPr>
          <w:rFonts w:ascii="Helvetica" w:hAnsi="Helvetica" w:cs="Helvetica"/>
          <w:color w:val="000000"/>
          <w:sz w:val="22"/>
          <w:szCs w:val="22"/>
        </w:rPr>
        <w:t xml:space="preserve"> center on </w:t>
      </w:r>
      <w:r w:rsidR="00EB28C8">
        <w:rPr>
          <w:rFonts w:ascii="Helvetica" w:hAnsi="Helvetica" w:cs="Helvetica"/>
          <w:color w:val="000000"/>
          <w:sz w:val="22"/>
          <w:szCs w:val="22"/>
        </w:rPr>
        <w:t>wide</w:t>
      </w:r>
      <w:r w:rsidR="00953B78">
        <w:rPr>
          <w:rFonts w:ascii="Helvetica" w:hAnsi="Helvetica" w:cs="Helvetica"/>
          <w:color w:val="000000"/>
          <w:sz w:val="22"/>
          <w:szCs w:val="22"/>
        </w:rPr>
        <w:t>-spread</w:t>
      </w:r>
      <w:r w:rsidR="00EB28C8">
        <w:rPr>
          <w:rFonts w:ascii="Helvetica" w:hAnsi="Helvetica" w:cs="Helvetica"/>
          <w:color w:val="000000"/>
          <w:sz w:val="22"/>
          <w:szCs w:val="22"/>
        </w:rPr>
        <w:t xml:space="preserve"> adoption of practices in building community. </w:t>
      </w:r>
      <w:r w:rsidR="00953B78">
        <w:rPr>
          <w:rFonts w:ascii="Helvetica" w:hAnsi="Helvetica" w:cs="Helvetica"/>
          <w:color w:val="000000"/>
          <w:sz w:val="22"/>
          <w:szCs w:val="22"/>
        </w:rPr>
        <w:t xml:space="preserve">We </w:t>
      </w:r>
      <w:r w:rsidR="00EB28C8">
        <w:rPr>
          <w:rFonts w:ascii="Helvetica" w:hAnsi="Helvetica" w:cs="Helvetica"/>
          <w:color w:val="000000"/>
          <w:sz w:val="22"/>
          <w:szCs w:val="22"/>
        </w:rPr>
        <w:t>need to show technology is ready, cos</w:t>
      </w:r>
      <w:r w:rsidR="00364970">
        <w:rPr>
          <w:rFonts w:ascii="Helvetica" w:hAnsi="Helvetica" w:cs="Helvetica"/>
          <w:color w:val="000000"/>
          <w:sz w:val="22"/>
          <w:szCs w:val="22"/>
        </w:rPr>
        <w:t xml:space="preserve">ts are understood, and </w:t>
      </w:r>
      <w:r w:rsidR="00EB28C8">
        <w:rPr>
          <w:rFonts w:ascii="Helvetica" w:hAnsi="Helvetica" w:cs="Helvetica"/>
          <w:color w:val="000000"/>
          <w:sz w:val="22"/>
          <w:szCs w:val="22"/>
        </w:rPr>
        <w:t>pr</w:t>
      </w:r>
      <w:r w:rsidR="00953B78">
        <w:rPr>
          <w:rFonts w:ascii="Helvetica" w:hAnsi="Helvetica" w:cs="Helvetica"/>
          <w:color w:val="000000"/>
          <w:sz w:val="22"/>
          <w:szCs w:val="22"/>
        </w:rPr>
        <w:t>oduct is re</w:t>
      </w:r>
      <w:r w:rsidR="00364970">
        <w:rPr>
          <w:rFonts w:ascii="Helvetica" w:hAnsi="Helvetica" w:cs="Helvetica"/>
          <w:color w:val="000000"/>
          <w:sz w:val="22"/>
          <w:szCs w:val="22"/>
        </w:rPr>
        <w:t xml:space="preserve">ady for the market. Ultimately, </w:t>
      </w:r>
      <w:r w:rsidR="00953B78">
        <w:rPr>
          <w:rFonts w:ascii="Helvetica" w:hAnsi="Helvetica" w:cs="Helvetica"/>
          <w:color w:val="000000"/>
          <w:sz w:val="22"/>
          <w:szCs w:val="22"/>
        </w:rPr>
        <w:t>w</w:t>
      </w:r>
      <w:r w:rsidR="00EB28C8">
        <w:rPr>
          <w:rFonts w:ascii="Helvetica" w:hAnsi="Helvetica" w:cs="Helvetica"/>
          <w:color w:val="000000"/>
          <w:sz w:val="22"/>
          <w:szCs w:val="22"/>
        </w:rPr>
        <w:t>ider adoption is up to the market.</w:t>
      </w:r>
    </w:p>
    <w:p w14:paraId="66DA2291" w14:textId="09E0533B" w:rsidR="00EB28C8" w:rsidRDefault="00953B7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Further response: </w:t>
      </w:r>
      <w:r w:rsidR="00364970">
        <w:rPr>
          <w:rFonts w:ascii="Helvetica" w:hAnsi="Helvetica" w:cs="Helvetica"/>
          <w:color w:val="000000"/>
          <w:sz w:val="22"/>
          <w:szCs w:val="22"/>
        </w:rPr>
        <w:t>ZNE d</w:t>
      </w:r>
      <w:r w:rsidR="00EB28C8">
        <w:rPr>
          <w:rFonts w:ascii="Helvetica" w:hAnsi="Helvetica" w:cs="Helvetica"/>
          <w:color w:val="000000"/>
          <w:sz w:val="22"/>
          <w:szCs w:val="22"/>
        </w:rPr>
        <w:t>emonstrations are a big part to show that the technology is ready for market.</w:t>
      </w:r>
      <w:r>
        <w:rPr>
          <w:rFonts w:ascii="Helvetica" w:hAnsi="Helvetica" w:cs="Helvetica"/>
          <w:color w:val="000000"/>
          <w:sz w:val="22"/>
          <w:szCs w:val="22"/>
        </w:rPr>
        <w:t xml:space="preserve"> We give a lot of support</w:t>
      </w:r>
      <w:r w:rsidR="00EB28C8">
        <w:rPr>
          <w:rFonts w:ascii="Helvetica" w:hAnsi="Helvetica" w:cs="Helvetica"/>
          <w:color w:val="000000"/>
          <w:sz w:val="22"/>
          <w:szCs w:val="22"/>
        </w:rPr>
        <w:t xml:space="preserve"> to verify that buildings are operating to ZNE.</w:t>
      </w:r>
      <w:r>
        <w:rPr>
          <w:rFonts w:ascii="Helvetica" w:hAnsi="Helvetica" w:cs="Helvetica"/>
          <w:color w:val="000000"/>
          <w:sz w:val="22"/>
          <w:szCs w:val="22"/>
        </w:rPr>
        <w:t xml:space="preserve"> We want to show that the t</w:t>
      </w:r>
      <w:r w:rsidR="00EB28C8">
        <w:rPr>
          <w:rFonts w:ascii="Helvetica" w:hAnsi="Helvetica" w:cs="Helvetica"/>
          <w:color w:val="000000"/>
          <w:sz w:val="22"/>
          <w:szCs w:val="22"/>
        </w:rPr>
        <w:t xml:space="preserve">echnology is there and you can get to ZNE. </w:t>
      </w:r>
    </w:p>
    <w:p w14:paraId="0C77BC02" w14:textId="77777777"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87452CB" w14:textId="62968B26"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Q</w:t>
      </w:r>
      <w:r w:rsidR="00953B78">
        <w:rPr>
          <w:rFonts w:ascii="Helvetica" w:hAnsi="Helvetica" w:cs="Helvetica"/>
          <w:color w:val="000000"/>
          <w:sz w:val="22"/>
          <w:szCs w:val="22"/>
        </w:rPr>
        <w:t>uestion: W</w:t>
      </w:r>
      <w:r>
        <w:rPr>
          <w:rFonts w:ascii="Helvetica" w:hAnsi="Helvetica" w:cs="Helvetica"/>
          <w:color w:val="000000"/>
          <w:sz w:val="22"/>
          <w:szCs w:val="22"/>
        </w:rPr>
        <w:t xml:space="preserve">here is </w:t>
      </w:r>
      <w:r w:rsidR="00953B78">
        <w:rPr>
          <w:rFonts w:ascii="Helvetica" w:hAnsi="Helvetica" w:cs="Helvetica"/>
          <w:color w:val="000000"/>
          <w:sz w:val="22"/>
          <w:szCs w:val="22"/>
        </w:rPr>
        <w:t>the residential market today?</w:t>
      </w:r>
    </w:p>
    <w:p w14:paraId="51992D2E" w14:textId="51233638" w:rsidR="00EB28C8" w:rsidRDefault="00953B7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Response:</w:t>
      </w:r>
      <w:r w:rsidR="00EB28C8">
        <w:rPr>
          <w:rFonts w:ascii="Helvetica" w:hAnsi="Helvetica" w:cs="Helvetica"/>
          <w:color w:val="000000"/>
          <w:sz w:val="22"/>
          <w:szCs w:val="22"/>
        </w:rPr>
        <w:t xml:space="preserve"> Technologically speaking, there are multiple examples of builders building ZNE homes. </w:t>
      </w:r>
    </w:p>
    <w:p w14:paraId="72F4E623" w14:textId="4483D4F0" w:rsidR="00364970" w:rsidRDefault="00364970"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Further response: </w:t>
      </w:r>
      <w:r w:rsidRPr="00953B78">
        <w:rPr>
          <w:rFonts w:ascii="Helvetica" w:hAnsi="Helvetica" w:cs="Helvetica"/>
          <w:color w:val="000000"/>
          <w:sz w:val="22"/>
          <w:szCs w:val="22"/>
          <w:highlight w:val="yellow"/>
        </w:rPr>
        <w:t>Study by ______</w:t>
      </w:r>
      <w:r>
        <w:rPr>
          <w:rFonts w:ascii="Helvetica" w:hAnsi="Helvetica" w:cs="Helvetica"/>
          <w:color w:val="000000"/>
          <w:sz w:val="22"/>
          <w:szCs w:val="22"/>
        </w:rPr>
        <w:t xml:space="preserve"> documents current adoption of ZNE: how many ZNE homes are built each year.  </w:t>
      </w:r>
    </w:p>
    <w:p w14:paraId="7C672C14" w14:textId="77777777"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D12EA76" w14:textId="25EC367F"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Q</w:t>
      </w:r>
      <w:r w:rsidR="00953B78">
        <w:rPr>
          <w:rFonts w:ascii="Helvetica" w:hAnsi="Helvetica" w:cs="Helvetica"/>
          <w:color w:val="000000"/>
          <w:sz w:val="22"/>
          <w:szCs w:val="22"/>
        </w:rPr>
        <w:t>uestion: W</w:t>
      </w:r>
      <w:r>
        <w:rPr>
          <w:rFonts w:ascii="Helvetica" w:hAnsi="Helvetica" w:cs="Helvetica"/>
          <w:color w:val="000000"/>
          <w:sz w:val="22"/>
          <w:szCs w:val="22"/>
        </w:rPr>
        <w:t>hat is preventing us from reaching 40%</w:t>
      </w:r>
      <w:r w:rsidR="00B21F83">
        <w:rPr>
          <w:rFonts w:ascii="Helvetica" w:hAnsi="Helvetica" w:cs="Helvetica"/>
          <w:color w:val="000000"/>
          <w:sz w:val="22"/>
          <w:szCs w:val="22"/>
        </w:rPr>
        <w:t xml:space="preserve"> ZNE existing homes</w:t>
      </w:r>
      <w:r>
        <w:rPr>
          <w:rFonts w:ascii="Helvetica" w:hAnsi="Helvetica" w:cs="Helvetica"/>
          <w:color w:val="000000"/>
          <w:sz w:val="22"/>
          <w:szCs w:val="22"/>
        </w:rPr>
        <w:t>?</w:t>
      </w:r>
    </w:p>
    <w:p w14:paraId="79B9799F" w14:textId="21B338EB" w:rsidR="00EB28C8" w:rsidRDefault="00953B7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Response: </w:t>
      </w:r>
      <w:r w:rsidR="00EB28C8">
        <w:rPr>
          <w:rFonts w:ascii="Helvetica" w:hAnsi="Helvetica" w:cs="Helvetica"/>
          <w:color w:val="000000"/>
          <w:sz w:val="22"/>
          <w:szCs w:val="22"/>
        </w:rPr>
        <w:t>S</w:t>
      </w:r>
      <w:r>
        <w:rPr>
          <w:rFonts w:ascii="Helvetica" w:hAnsi="Helvetica" w:cs="Helvetica"/>
          <w:color w:val="000000"/>
          <w:sz w:val="22"/>
          <w:szCs w:val="22"/>
        </w:rPr>
        <w:t>ome builders see a market play</w:t>
      </w:r>
      <w:bookmarkStart w:id="0" w:name="_GoBack"/>
      <w:bookmarkEnd w:id="0"/>
      <w:r>
        <w:rPr>
          <w:rFonts w:ascii="Helvetica" w:hAnsi="Helvetica" w:cs="Helvetica"/>
          <w:color w:val="000000"/>
          <w:sz w:val="22"/>
          <w:szCs w:val="22"/>
        </w:rPr>
        <w:t>.</w:t>
      </w:r>
    </w:p>
    <w:p w14:paraId="333EC711" w14:textId="77777777"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A67AAA6" w14:textId="304EE270" w:rsidR="00EB28C8" w:rsidRDefault="00953B7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Question: Is </w:t>
      </w:r>
      <w:r w:rsidR="00EB28C8">
        <w:rPr>
          <w:rFonts w:ascii="Helvetica" w:hAnsi="Helvetica" w:cs="Helvetica"/>
          <w:color w:val="000000"/>
          <w:sz w:val="22"/>
          <w:szCs w:val="22"/>
        </w:rPr>
        <w:t>there discussion among PAs about formulating a clear data plan to share in BPs?</w:t>
      </w:r>
    </w:p>
    <w:p w14:paraId="460A631E" w14:textId="1E78C506" w:rsidR="00EB28C8" w:rsidRDefault="00953B7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Response: Current action plan includes</w:t>
      </w:r>
      <w:r w:rsidR="00EB28C8">
        <w:rPr>
          <w:rFonts w:ascii="Helvetica" w:hAnsi="Helvetica" w:cs="Helvetica"/>
          <w:color w:val="000000"/>
          <w:sz w:val="22"/>
          <w:szCs w:val="22"/>
        </w:rPr>
        <w:t xml:space="preserve"> a subsecti</w:t>
      </w:r>
      <w:r>
        <w:rPr>
          <w:rFonts w:ascii="Helvetica" w:hAnsi="Helvetica" w:cs="Helvetica"/>
          <w:color w:val="000000"/>
          <w:sz w:val="22"/>
          <w:szCs w:val="22"/>
        </w:rPr>
        <w:t>on for addressing market data. W</w:t>
      </w:r>
      <w:r w:rsidR="00EB28C8">
        <w:rPr>
          <w:rFonts w:ascii="Helvetica" w:hAnsi="Helvetica" w:cs="Helvetica"/>
          <w:color w:val="000000"/>
          <w:sz w:val="22"/>
          <w:szCs w:val="22"/>
        </w:rPr>
        <w:t>e were very engaged initially sayin</w:t>
      </w:r>
      <w:r>
        <w:rPr>
          <w:rFonts w:ascii="Helvetica" w:hAnsi="Helvetica" w:cs="Helvetica"/>
          <w:color w:val="000000"/>
          <w:sz w:val="22"/>
          <w:szCs w:val="22"/>
        </w:rPr>
        <w:t>g this is an area of interest. There are i</w:t>
      </w:r>
      <w:r w:rsidR="00EB28C8">
        <w:rPr>
          <w:rFonts w:ascii="Helvetica" w:hAnsi="Helvetica" w:cs="Helvetica"/>
          <w:color w:val="000000"/>
          <w:sz w:val="22"/>
          <w:szCs w:val="22"/>
        </w:rPr>
        <w:t>ssues in sharing data because of security concerns.</w:t>
      </w:r>
    </w:p>
    <w:p w14:paraId="17895450" w14:textId="77777777"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A742F72" w14:textId="108CE690" w:rsidR="00EB28C8" w:rsidRDefault="00953B7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Challenge expressed</w:t>
      </w:r>
      <w:r w:rsidR="00EB28C8">
        <w:rPr>
          <w:rFonts w:ascii="Helvetica" w:hAnsi="Helvetica" w:cs="Helvetica"/>
          <w:color w:val="000000"/>
          <w:sz w:val="22"/>
          <w:szCs w:val="22"/>
        </w:rPr>
        <w:t xml:space="preserve"> </w:t>
      </w:r>
      <w:r>
        <w:rPr>
          <w:rFonts w:ascii="Helvetica" w:hAnsi="Helvetica" w:cs="Helvetica"/>
          <w:color w:val="000000"/>
          <w:sz w:val="22"/>
          <w:szCs w:val="22"/>
        </w:rPr>
        <w:t xml:space="preserve">asking PAs </w:t>
      </w:r>
      <w:r w:rsidR="00EB28C8">
        <w:rPr>
          <w:rFonts w:ascii="Helvetica" w:hAnsi="Helvetica" w:cs="Helvetica"/>
          <w:color w:val="000000"/>
          <w:sz w:val="22"/>
          <w:szCs w:val="22"/>
        </w:rPr>
        <w:t xml:space="preserve">to think about </w:t>
      </w:r>
      <w:r>
        <w:rPr>
          <w:rFonts w:ascii="Helvetica" w:hAnsi="Helvetica" w:cs="Helvetica"/>
          <w:color w:val="000000"/>
          <w:sz w:val="22"/>
          <w:szCs w:val="22"/>
        </w:rPr>
        <w:t>data issues differently. The</w:t>
      </w:r>
      <w:r w:rsidR="00EB28C8">
        <w:rPr>
          <w:rFonts w:ascii="Helvetica" w:hAnsi="Helvetica" w:cs="Helvetica"/>
          <w:color w:val="000000"/>
          <w:sz w:val="22"/>
          <w:szCs w:val="22"/>
        </w:rPr>
        <w:t xml:space="preserve"> market does not have enough data to make </w:t>
      </w:r>
      <w:r>
        <w:rPr>
          <w:rFonts w:ascii="Helvetica" w:hAnsi="Helvetica" w:cs="Helvetica"/>
          <w:color w:val="000000"/>
          <w:sz w:val="22"/>
          <w:szCs w:val="22"/>
        </w:rPr>
        <w:t xml:space="preserve">good </w:t>
      </w:r>
      <w:r w:rsidR="00EB28C8">
        <w:rPr>
          <w:rFonts w:ascii="Helvetica" w:hAnsi="Helvetica" w:cs="Helvetica"/>
          <w:color w:val="000000"/>
          <w:sz w:val="22"/>
          <w:szCs w:val="22"/>
        </w:rPr>
        <w:t xml:space="preserve">decisions. </w:t>
      </w:r>
      <w:r>
        <w:rPr>
          <w:rFonts w:ascii="Helvetica" w:hAnsi="Helvetica" w:cs="Helvetica"/>
          <w:color w:val="000000"/>
          <w:sz w:val="22"/>
          <w:szCs w:val="22"/>
        </w:rPr>
        <w:t>The market needs details about characterization of buildings and utilization of buildings so it can make determinations. T</w:t>
      </w:r>
      <w:r w:rsidR="00EB28C8">
        <w:rPr>
          <w:rFonts w:ascii="Helvetica" w:hAnsi="Helvetica" w:cs="Helvetica"/>
          <w:color w:val="000000"/>
          <w:sz w:val="22"/>
          <w:szCs w:val="22"/>
        </w:rPr>
        <w:t>here is exciting R&amp;D that can happen with data in ET section. There must be ways to pr</w:t>
      </w:r>
      <w:r>
        <w:rPr>
          <w:rFonts w:ascii="Helvetica" w:hAnsi="Helvetica" w:cs="Helvetica"/>
          <w:color w:val="000000"/>
          <w:sz w:val="22"/>
          <w:szCs w:val="22"/>
        </w:rPr>
        <w:t>ovide data to market such as</w:t>
      </w:r>
      <w:r w:rsidR="00EB28C8">
        <w:rPr>
          <w:rFonts w:ascii="Helvetica" w:hAnsi="Helvetica" w:cs="Helvetica"/>
          <w:color w:val="000000"/>
          <w:sz w:val="22"/>
          <w:szCs w:val="22"/>
        </w:rPr>
        <w:t xml:space="preserve"> masked or synthetic da</w:t>
      </w:r>
      <w:r>
        <w:rPr>
          <w:rFonts w:ascii="Helvetica" w:hAnsi="Helvetica" w:cs="Helvetica"/>
          <w:color w:val="000000"/>
          <w:sz w:val="22"/>
          <w:szCs w:val="22"/>
        </w:rPr>
        <w:t>ta.</w:t>
      </w:r>
      <w:r w:rsidR="00EB28C8">
        <w:rPr>
          <w:rFonts w:ascii="Helvetica" w:hAnsi="Helvetica" w:cs="Helvetica"/>
          <w:color w:val="000000"/>
          <w:sz w:val="22"/>
          <w:szCs w:val="22"/>
        </w:rPr>
        <w:t xml:space="preserve"> </w:t>
      </w:r>
    </w:p>
    <w:p w14:paraId="264CEC9A" w14:textId="77777777"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01D8EA8" w14:textId="66E2AF41" w:rsidR="00EB28C8" w:rsidRDefault="00953B7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lastRenderedPageBreak/>
        <w:t>Comment that utilities have protocols for data release.</w:t>
      </w:r>
    </w:p>
    <w:p w14:paraId="38F6C482" w14:textId="77777777"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08AE3B3" w14:textId="046878E4" w:rsidR="00EB28C8" w:rsidRDefault="00953B78" w:rsidP="00B76C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Comment that d</w:t>
      </w:r>
      <w:r w:rsidR="00EB28C8">
        <w:rPr>
          <w:rFonts w:ascii="Helvetica" w:hAnsi="Helvetica" w:cs="Helvetica"/>
          <w:color w:val="000000"/>
          <w:sz w:val="22"/>
          <w:szCs w:val="22"/>
        </w:rPr>
        <w:t xml:space="preserve">ata sharing is </w:t>
      </w:r>
      <w:r>
        <w:rPr>
          <w:rFonts w:ascii="Helvetica" w:hAnsi="Helvetica" w:cs="Helvetica"/>
          <w:color w:val="000000"/>
          <w:sz w:val="22"/>
          <w:szCs w:val="22"/>
        </w:rPr>
        <w:t>important but warning that d</w:t>
      </w:r>
      <w:r w:rsidR="00EB28C8">
        <w:rPr>
          <w:rFonts w:ascii="Helvetica" w:hAnsi="Helvetica" w:cs="Helvetica"/>
          <w:color w:val="000000"/>
          <w:sz w:val="22"/>
          <w:szCs w:val="22"/>
        </w:rPr>
        <w:t xml:space="preserve">ata can be a </w:t>
      </w:r>
      <w:r>
        <w:rPr>
          <w:rFonts w:ascii="Helvetica" w:hAnsi="Helvetica" w:cs="Helvetica"/>
          <w:color w:val="000000"/>
          <w:sz w:val="22"/>
          <w:szCs w:val="22"/>
        </w:rPr>
        <w:t>strength</w:t>
      </w:r>
      <w:r w:rsidR="00EB28C8">
        <w:rPr>
          <w:rFonts w:ascii="Helvetica" w:hAnsi="Helvetica" w:cs="Helvetica"/>
          <w:color w:val="000000"/>
          <w:sz w:val="22"/>
          <w:szCs w:val="22"/>
        </w:rPr>
        <w:t xml:space="preserve"> and a weakness. We need to look at types of data, sources, </w:t>
      </w:r>
      <w:r w:rsidR="00B76CB7">
        <w:rPr>
          <w:rFonts w:ascii="Helvetica" w:hAnsi="Helvetica" w:cs="Helvetica"/>
          <w:color w:val="000000"/>
          <w:sz w:val="22"/>
          <w:szCs w:val="22"/>
        </w:rPr>
        <w:t xml:space="preserve">and </w:t>
      </w:r>
      <w:r w:rsidR="00EB28C8">
        <w:rPr>
          <w:rFonts w:ascii="Helvetica" w:hAnsi="Helvetica" w:cs="Helvetica"/>
          <w:color w:val="000000"/>
          <w:sz w:val="22"/>
          <w:szCs w:val="22"/>
        </w:rPr>
        <w:t xml:space="preserve">management of data to make PAs </w:t>
      </w:r>
      <w:proofErr w:type="gramStart"/>
      <w:r w:rsidR="00EB28C8">
        <w:rPr>
          <w:rFonts w:ascii="Helvetica" w:hAnsi="Helvetica" w:cs="Helvetica"/>
          <w:color w:val="000000"/>
          <w:sz w:val="22"/>
          <w:szCs w:val="22"/>
        </w:rPr>
        <w:t>more nimble</w:t>
      </w:r>
      <w:proofErr w:type="gramEnd"/>
      <w:r w:rsidR="00EB28C8">
        <w:rPr>
          <w:rFonts w:ascii="Helvetica" w:hAnsi="Helvetica" w:cs="Helvetica"/>
          <w:color w:val="000000"/>
          <w:sz w:val="22"/>
          <w:szCs w:val="22"/>
        </w:rPr>
        <w:t xml:space="preserve">. PAs need quantifiable data </w:t>
      </w:r>
      <w:r w:rsidR="00B76CB7">
        <w:rPr>
          <w:rFonts w:ascii="Helvetica" w:hAnsi="Helvetica" w:cs="Helvetica"/>
          <w:color w:val="000000"/>
          <w:sz w:val="22"/>
          <w:szCs w:val="22"/>
        </w:rPr>
        <w:t>to do their</w:t>
      </w:r>
      <w:r w:rsidR="00EB28C8">
        <w:rPr>
          <w:rFonts w:ascii="Helvetica" w:hAnsi="Helvetica" w:cs="Helvetica"/>
          <w:color w:val="000000"/>
          <w:sz w:val="22"/>
          <w:szCs w:val="22"/>
        </w:rPr>
        <w:t xml:space="preserve"> job</w:t>
      </w:r>
      <w:r w:rsidR="00B76CB7">
        <w:rPr>
          <w:rFonts w:ascii="Helvetica" w:hAnsi="Helvetica" w:cs="Helvetica"/>
          <w:color w:val="000000"/>
          <w:sz w:val="22"/>
          <w:szCs w:val="22"/>
        </w:rPr>
        <w:t>s</w:t>
      </w:r>
      <w:r w:rsidR="00EB28C8">
        <w:rPr>
          <w:rFonts w:ascii="Helvetica" w:hAnsi="Helvetica" w:cs="Helvetica"/>
          <w:color w:val="000000"/>
          <w:sz w:val="22"/>
          <w:szCs w:val="22"/>
        </w:rPr>
        <w:t>.</w:t>
      </w:r>
    </w:p>
    <w:p w14:paraId="6B4E08BD" w14:textId="77777777" w:rsidR="00EB28C8" w:rsidRDefault="00EB28C8" w:rsidP="00EB28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E95D60E" w14:textId="77777777" w:rsidR="00E158EB" w:rsidRDefault="00E158EB" w:rsidP="00112A44">
      <w:pPr>
        <w:pStyle w:val="Body"/>
      </w:pPr>
    </w:p>
    <w:sectPr w:rsidR="00E158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D10B1" w14:textId="77777777" w:rsidR="006A0A42" w:rsidRDefault="006A0A42">
      <w:r>
        <w:separator/>
      </w:r>
    </w:p>
  </w:endnote>
  <w:endnote w:type="continuationSeparator" w:id="0">
    <w:p w14:paraId="3AF2FCAE" w14:textId="77777777" w:rsidR="006A0A42" w:rsidRDefault="006A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F091D0" w14:textId="77777777" w:rsidR="0056500C" w:rsidRDefault="0056500C" w:rsidP="00E95D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234CE" w14:textId="77777777" w:rsidR="0056500C" w:rsidRDefault="0056500C" w:rsidP="005650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169D46" w14:textId="77777777" w:rsidR="0056500C" w:rsidRDefault="0056500C" w:rsidP="00E95D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0D01">
      <w:rPr>
        <w:rStyle w:val="PageNumber"/>
        <w:noProof/>
      </w:rPr>
      <w:t>2</w:t>
    </w:r>
    <w:r>
      <w:rPr>
        <w:rStyle w:val="PageNumber"/>
      </w:rPr>
      <w:fldChar w:fldCharType="end"/>
    </w:r>
  </w:p>
  <w:p w14:paraId="105824D5" w14:textId="77777777" w:rsidR="00C22AA7" w:rsidRDefault="00C22AA7" w:rsidP="0056500C">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4D4787" w14:textId="77777777" w:rsidR="0056500C" w:rsidRDefault="005650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2FED4" w14:textId="77777777" w:rsidR="006A0A42" w:rsidRDefault="006A0A42">
      <w:r>
        <w:separator/>
      </w:r>
    </w:p>
  </w:footnote>
  <w:footnote w:type="continuationSeparator" w:id="0">
    <w:p w14:paraId="2F8232C7" w14:textId="77777777" w:rsidR="006A0A42" w:rsidRDefault="006A0A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78FCDD" w14:textId="19C09706" w:rsidR="0056500C" w:rsidRDefault="006A0A42">
    <w:pPr>
      <w:pStyle w:val="Header"/>
    </w:pPr>
    <w:r>
      <w:rPr>
        <w:noProof/>
      </w:rPr>
      <w:pict w14:anchorId="23FC1BB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C7B7E3" w14:textId="63A912C7" w:rsidR="00C22AA7" w:rsidRDefault="006A0A42">
    <w:r>
      <w:rPr>
        <w:noProof/>
      </w:rPr>
      <w:pict w14:anchorId="0B0541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7C9562" w14:textId="457D3109" w:rsidR="0056500C" w:rsidRDefault="006A0A42">
    <w:pPr>
      <w:pStyle w:val="Header"/>
    </w:pPr>
    <w:r>
      <w:rPr>
        <w:noProof/>
      </w:rPr>
      <w:pict w14:anchorId="13447D0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553207A"/>
    <w:multiLevelType w:val="hybridMultilevel"/>
    <w:tmpl w:val="3D4E3916"/>
    <w:styleLink w:val="BulletBig"/>
    <w:lvl w:ilvl="0" w:tplc="6CC4013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B0449E8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841EF7A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60005DD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C7A46DC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B90487A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D3F29F3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821AA6D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EFC16D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61AD041C"/>
    <w:multiLevelType w:val="hybridMultilevel"/>
    <w:tmpl w:val="3D4E3916"/>
    <w:numStyleLink w:val="BulletBig"/>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EB"/>
    <w:rsid w:val="00006BAC"/>
    <w:rsid w:val="00020C37"/>
    <w:rsid w:val="00020D01"/>
    <w:rsid w:val="0010052F"/>
    <w:rsid w:val="00112A44"/>
    <w:rsid w:val="001C2E27"/>
    <w:rsid w:val="002503DE"/>
    <w:rsid w:val="002B6D07"/>
    <w:rsid w:val="002E7B73"/>
    <w:rsid w:val="00344A6F"/>
    <w:rsid w:val="00364970"/>
    <w:rsid w:val="003B14BE"/>
    <w:rsid w:val="00495768"/>
    <w:rsid w:val="004B2D02"/>
    <w:rsid w:val="0056500C"/>
    <w:rsid w:val="006234AC"/>
    <w:rsid w:val="006A0A42"/>
    <w:rsid w:val="006C3EB5"/>
    <w:rsid w:val="006E7780"/>
    <w:rsid w:val="00741EE2"/>
    <w:rsid w:val="008E2983"/>
    <w:rsid w:val="009161A2"/>
    <w:rsid w:val="0092291D"/>
    <w:rsid w:val="00941CC2"/>
    <w:rsid w:val="00953B78"/>
    <w:rsid w:val="00977CCE"/>
    <w:rsid w:val="00A051E9"/>
    <w:rsid w:val="00A47421"/>
    <w:rsid w:val="00A915A4"/>
    <w:rsid w:val="00B21F83"/>
    <w:rsid w:val="00B75871"/>
    <w:rsid w:val="00B76CB7"/>
    <w:rsid w:val="00BC3118"/>
    <w:rsid w:val="00C22AA7"/>
    <w:rsid w:val="00C94D9A"/>
    <w:rsid w:val="00D6670C"/>
    <w:rsid w:val="00D94338"/>
    <w:rsid w:val="00D97725"/>
    <w:rsid w:val="00DC3BC7"/>
    <w:rsid w:val="00DF2607"/>
    <w:rsid w:val="00E042C4"/>
    <w:rsid w:val="00E158EB"/>
    <w:rsid w:val="00E17BCD"/>
    <w:rsid w:val="00E948EE"/>
    <w:rsid w:val="00EB28C8"/>
    <w:rsid w:val="00EE1362"/>
    <w:rsid w:val="00F310BC"/>
    <w:rsid w:val="00F5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3351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 w:type="paragraph" w:styleId="Footer">
    <w:name w:val="footer"/>
    <w:basedOn w:val="Normal"/>
    <w:link w:val="FooterChar"/>
    <w:uiPriority w:val="99"/>
    <w:unhideWhenUsed/>
    <w:rsid w:val="0056500C"/>
    <w:pPr>
      <w:tabs>
        <w:tab w:val="center" w:pos="4680"/>
        <w:tab w:val="right" w:pos="9360"/>
      </w:tabs>
    </w:pPr>
  </w:style>
  <w:style w:type="character" w:customStyle="1" w:styleId="FooterChar">
    <w:name w:val="Footer Char"/>
    <w:basedOn w:val="DefaultParagraphFont"/>
    <w:link w:val="Footer"/>
    <w:uiPriority w:val="99"/>
    <w:rsid w:val="0056500C"/>
    <w:rPr>
      <w:sz w:val="24"/>
      <w:szCs w:val="24"/>
    </w:rPr>
  </w:style>
  <w:style w:type="character" w:styleId="PageNumber">
    <w:name w:val="page number"/>
    <w:basedOn w:val="DefaultParagraphFont"/>
    <w:uiPriority w:val="99"/>
    <w:semiHidden/>
    <w:unhideWhenUsed/>
    <w:rsid w:val="0056500C"/>
  </w:style>
  <w:style w:type="paragraph" w:styleId="Header">
    <w:name w:val="header"/>
    <w:basedOn w:val="Normal"/>
    <w:link w:val="HeaderChar"/>
    <w:uiPriority w:val="99"/>
    <w:unhideWhenUsed/>
    <w:rsid w:val="0056500C"/>
    <w:pPr>
      <w:tabs>
        <w:tab w:val="center" w:pos="4680"/>
        <w:tab w:val="right" w:pos="9360"/>
      </w:tabs>
    </w:pPr>
  </w:style>
  <w:style w:type="character" w:customStyle="1" w:styleId="HeaderChar">
    <w:name w:val="Header Char"/>
    <w:basedOn w:val="DefaultParagraphFont"/>
    <w:link w:val="Header"/>
    <w:uiPriority w:val="99"/>
    <w:rsid w:val="0056500C"/>
    <w:rPr>
      <w:sz w:val="24"/>
      <w:szCs w:val="24"/>
    </w:rPr>
  </w:style>
  <w:style w:type="paragraph" w:styleId="BalloonText">
    <w:name w:val="Balloon Text"/>
    <w:basedOn w:val="Normal"/>
    <w:link w:val="BalloonTextChar"/>
    <w:uiPriority w:val="99"/>
    <w:semiHidden/>
    <w:unhideWhenUsed/>
    <w:rsid w:val="00C94D9A"/>
    <w:rPr>
      <w:sz w:val="18"/>
      <w:szCs w:val="18"/>
    </w:rPr>
  </w:style>
  <w:style w:type="character" w:customStyle="1" w:styleId="BalloonTextChar">
    <w:name w:val="Balloon Text Char"/>
    <w:basedOn w:val="DefaultParagraphFont"/>
    <w:link w:val="BalloonText"/>
    <w:uiPriority w:val="99"/>
    <w:semiHidden/>
    <w:rsid w:val="00C94D9A"/>
    <w:rPr>
      <w:sz w:val="18"/>
      <w:szCs w:val="18"/>
    </w:rPr>
  </w:style>
  <w:style w:type="character" w:styleId="CommentReference">
    <w:name w:val="annotation reference"/>
    <w:basedOn w:val="DefaultParagraphFont"/>
    <w:uiPriority w:val="99"/>
    <w:semiHidden/>
    <w:unhideWhenUsed/>
    <w:rsid w:val="009161A2"/>
    <w:rPr>
      <w:sz w:val="18"/>
      <w:szCs w:val="18"/>
    </w:rPr>
  </w:style>
  <w:style w:type="paragraph" w:styleId="CommentText">
    <w:name w:val="annotation text"/>
    <w:basedOn w:val="Normal"/>
    <w:link w:val="CommentTextChar"/>
    <w:uiPriority w:val="99"/>
    <w:semiHidden/>
    <w:unhideWhenUsed/>
    <w:rsid w:val="009161A2"/>
  </w:style>
  <w:style w:type="character" w:customStyle="1" w:styleId="CommentTextChar">
    <w:name w:val="Comment Text Char"/>
    <w:basedOn w:val="DefaultParagraphFont"/>
    <w:link w:val="CommentText"/>
    <w:uiPriority w:val="99"/>
    <w:semiHidden/>
    <w:rsid w:val="009161A2"/>
    <w:rPr>
      <w:sz w:val="24"/>
      <w:szCs w:val="24"/>
    </w:rPr>
  </w:style>
  <w:style w:type="paragraph" w:styleId="CommentSubject">
    <w:name w:val="annotation subject"/>
    <w:basedOn w:val="CommentText"/>
    <w:next w:val="CommentText"/>
    <w:link w:val="CommentSubjectChar"/>
    <w:uiPriority w:val="99"/>
    <w:semiHidden/>
    <w:unhideWhenUsed/>
    <w:rsid w:val="009161A2"/>
    <w:rPr>
      <w:b/>
      <w:bCs/>
      <w:sz w:val="20"/>
      <w:szCs w:val="20"/>
    </w:rPr>
  </w:style>
  <w:style w:type="character" w:customStyle="1" w:styleId="CommentSubjectChar">
    <w:name w:val="Comment Subject Char"/>
    <w:basedOn w:val="CommentTextChar"/>
    <w:link w:val="CommentSubject"/>
    <w:uiPriority w:val="99"/>
    <w:semiHidden/>
    <w:rsid w:val="009161A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EECC.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2436</Words>
  <Characters>13886</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cp:lastPrinted>2016-03-20T21:55:00Z</cp:lastPrinted>
  <dcterms:created xsi:type="dcterms:W3CDTF">2016-03-25T12:53:00Z</dcterms:created>
  <dcterms:modified xsi:type="dcterms:W3CDTF">2016-03-25T12:53:00Z</dcterms:modified>
</cp:coreProperties>
</file>