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8AF7F" w14:textId="32C1DB7C" w:rsidR="00C43EB3" w:rsidRPr="00DD0596" w:rsidRDefault="00C43EB3" w:rsidP="00A604FA">
      <w:pPr>
        <w:pStyle w:val="NoSpacing"/>
        <w:rPr>
          <w:rFonts w:asciiTheme="majorHAnsi" w:hAnsiTheme="majorHAnsi"/>
          <w:b/>
          <w:sz w:val="22"/>
          <w:szCs w:val="22"/>
        </w:rPr>
      </w:pPr>
      <w:r w:rsidRPr="00DD0596">
        <w:rPr>
          <w:rFonts w:asciiTheme="majorHAnsi" w:hAnsiTheme="majorHAnsi"/>
          <w:b/>
          <w:sz w:val="22"/>
          <w:szCs w:val="22"/>
        </w:rPr>
        <w:t xml:space="preserve">DOE Residential Furnace </w:t>
      </w:r>
      <w:r w:rsidR="00E0515D" w:rsidRPr="00DD0596">
        <w:rPr>
          <w:rFonts w:asciiTheme="majorHAnsi" w:hAnsiTheme="majorHAnsi"/>
          <w:b/>
          <w:sz w:val="22"/>
          <w:szCs w:val="22"/>
        </w:rPr>
        <w:t>Energy</w:t>
      </w:r>
      <w:r w:rsidRPr="00DD0596">
        <w:rPr>
          <w:rFonts w:asciiTheme="majorHAnsi" w:hAnsiTheme="majorHAnsi"/>
          <w:b/>
          <w:sz w:val="22"/>
          <w:szCs w:val="22"/>
        </w:rPr>
        <w:t xml:space="preserve"> Standards</w:t>
      </w:r>
    </w:p>
    <w:p w14:paraId="14AE6A35" w14:textId="261AC969" w:rsidR="00C43EB3" w:rsidRDefault="00C43EB3" w:rsidP="00A604FA">
      <w:pPr>
        <w:pStyle w:val="NoSpacing"/>
        <w:rPr>
          <w:rFonts w:asciiTheme="majorHAnsi" w:hAnsiTheme="majorHAnsi"/>
          <w:b/>
          <w:sz w:val="22"/>
          <w:szCs w:val="22"/>
        </w:rPr>
      </w:pPr>
      <w:r w:rsidRPr="00DD0596">
        <w:rPr>
          <w:rFonts w:asciiTheme="majorHAnsi" w:hAnsiTheme="majorHAnsi"/>
          <w:b/>
          <w:sz w:val="22"/>
          <w:szCs w:val="22"/>
        </w:rPr>
        <w:t>Stakeholder Meeting</w:t>
      </w:r>
      <w:r w:rsidR="001E529F" w:rsidRPr="00DD0596">
        <w:rPr>
          <w:rFonts w:asciiTheme="majorHAnsi" w:hAnsiTheme="majorHAnsi"/>
          <w:b/>
          <w:sz w:val="22"/>
          <w:szCs w:val="22"/>
        </w:rPr>
        <w:t>:</w:t>
      </w:r>
      <w:r w:rsidRPr="00DD0596">
        <w:rPr>
          <w:rFonts w:asciiTheme="majorHAnsi" w:hAnsiTheme="majorHAnsi"/>
          <w:b/>
          <w:sz w:val="22"/>
          <w:szCs w:val="22"/>
        </w:rPr>
        <w:t xml:space="preserve"> </w:t>
      </w:r>
      <w:r w:rsidR="001E529F" w:rsidRPr="00DD0596">
        <w:rPr>
          <w:rFonts w:asciiTheme="majorHAnsi" w:hAnsiTheme="majorHAnsi"/>
          <w:b/>
          <w:sz w:val="22"/>
          <w:szCs w:val="22"/>
        </w:rPr>
        <w:t>Proposed Rule Options and Approaches</w:t>
      </w:r>
    </w:p>
    <w:p w14:paraId="44A188A7" w14:textId="77777777" w:rsidR="007A664F" w:rsidRDefault="007A664F" w:rsidP="00A604FA">
      <w:pPr>
        <w:pStyle w:val="NoSpacing"/>
        <w:rPr>
          <w:rFonts w:asciiTheme="majorHAnsi" w:hAnsiTheme="majorHAnsi"/>
          <w:b/>
          <w:sz w:val="22"/>
          <w:szCs w:val="22"/>
        </w:rPr>
      </w:pPr>
    </w:p>
    <w:p w14:paraId="76CA2CEE" w14:textId="2570F167" w:rsidR="00A604FA" w:rsidRPr="007A664F" w:rsidRDefault="00A604FA" w:rsidP="00A604FA">
      <w:pPr>
        <w:pStyle w:val="Title"/>
        <w:ind w:right="600"/>
        <w:jc w:val="left"/>
        <w:rPr>
          <w:rFonts w:asciiTheme="majorHAnsi" w:hAnsiTheme="majorHAnsi"/>
          <w:sz w:val="22"/>
          <w:szCs w:val="22"/>
        </w:rPr>
      </w:pPr>
      <w:r w:rsidRPr="007A664F">
        <w:rPr>
          <w:rFonts w:asciiTheme="majorHAnsi" w:hAnsiTheme="majorHAnsi"/>
          <w:sz w:val="22"/>
          <w:szCs w:val="22"/>
        </w:rPr>
        <w:t xml:space="preserve">OBJECTIVE: </w:t>
      </w:r>
    </w:p>
    <w:p w14:paraId="3A217DF0" w14:textId="4B8F0D4E" w:rsidR="00A604FA" w:rsidRPr="007A664F" w:rsidRDefault="00A604FA" w:rsidP="00A604FA">
      <w:pPr>
        <w:rPr>
          <w:rFonts w:asciiTheme="majorHAnsi" w:eastAsia="Calibri" w:hAnsiTheme="majorHAnsi" w:cs="Arial"/>
          <w:color w:val="000000"/>
          <w:sz w:val="22"/>
          <w:szCs w:val="22"/>
          <w:lang w:bidi="en-US"/>
        </w:rPr>
      </w:pPr>
      <w:r w:rsidRPr="007A664F">
        <w:rPr>
          <w:rFonts w:asciiTheme="majorHAnsi" w:eastAsia="Calibri" w:hAnsiTheme="majorHAnsi" w:cs="Arial"/>
          <w:color w:val="000000"/>
          <w:sz w:val="22"/>
          <w:szCs w:val="22"/>
          <w:lang w:bidi="en-US"/>
        </w:rPr>
        <w:t>The purpose is to encourage mutual understanding of our diverse perspectives, and in particular, to explore whether there is a need and a reasonable prospect for a flexible mechanism in the standard to deliver the best consumer, business and environmental outcomes.  </w:t>
      </w:r>
    </w:p>
    <w:p w14:paraId="0E8DB72F" w14:textId="77777777" w:rsidR="00167CF2" w:rsidRPr="00DD0596" w:rsidRDefault="00167CF2" w:rsidP="00167CF2">
      <w:pPr>
        <w:pStyle w:val="Title"/>
        <w:ind w:right="600"/>
        <w:jc w:val="left"/>
        <w:rPr>
          <w:rFonts w:asciiTheme="majorHAnsi" w:hAnsiTheme="majorHAnsi"/>
          <w:sz w:val="22"/>
          <w:szCs w:val="22"/>
        </w:rPr>
      </w:pPr>
      <w:r w:rsidRPr="00DD0596">
        <w:rPr>
          <w:rFonts w:asciiTheme="majorHAnsi" w:hAnsiTheme="majorHAnsi"/>
          <w:sz w:val="22"/>
          <w:szCs w:val="22"/>
        </w:rPr>
        <w:t>NOTES:</w:t>
      </w:r>
    </w:p>
    <w:p w14:paraId="6DB93C05" w14:textId="77777777" w:rsidR="00167CF2" w:rsidRPr="00DD0596" w:rsidRDefault="00167CF2" w:rsidP="00167CF2">
      <w:pPr>
        <w:rPr>
          <w:rFonts w:asciiTheme="majorHAnsi" w:eastAsia="Calibri" w:hAnsiTheme="majorHAnsi" w:cs="Arial"/>
          <w:color w:val="000000"/>
          <w:sz w:val="22"/>
          <w:szCs w:val="22"/>
          <w:lang w:bidi="en-US"/>
        </w:rPr>
      </w:pPr>
      <w:r w:rsidRPr="00DD0596">
        <w:rPr>
          <w:rFonts w:asciiTheme="majorHAnsi" w:eastAsia="Calibri" w:hAnsiTheme="majorHAnsi" w:cs="Arial"/>
          <w:color w:val="000000"/>
          <w:sz w:val="22"/>
          <w:szCs w:val="22"/>
          <w:lang w:bidi="en-US"/>
        </w:rPr>
        <w:t xml:space="preserve">The Department of Energy has proposed a new minimum efficiency standard for furnaces which represents tremendous potential benefits for consumers, energy savings, and the environment. Stakeholders have mutual interest in ensuring these savings are achieved while mitigating potential unintended consequences. </w:t>
      </w:r>
    </w:p>
    <w:p w14:paraId="764083A0" w14:textId="77777777" w:rsidR="00167CF2" w:rsidRPr="00DD0596" w:rsidRDefault="00167CF2" w:rsidP="00167CF2">
      <w:pPr>
        <w:rPr>
          <w:rFonts w:asciiTheme="majorHAnsi" w:eastAsia="Calibri" w:hAnsiTheme="majorHAnsi" w:cs="Arial"/>
          <w:color w:val="000000"/>
          <w:sz w:val="22"/>
          <w:szCs w:val="22"/>
          <w:lang w:bidi="en-US"/>
        </w:rPr>
      </w:pPr>
    </w:p>
    <w:p w14:paraId="24067C0D" w14:textId="77777777" w:rsidR="00167CF2" w:rsidRPr="00DD0596" w:rsidRDefault="00167CF2" w:rsidP="00167CF2">
      <w:pPr>
        <w:rPr>
          <w:rFonts w:asciiTheme="majorHAnsi" w:eastAsia="Calibri" w:hAnsiTheme="majorHAnsi" w:cs="Arial"/>
          <w:color w:val="000000"/>
          <w:sz w:val="22"/>
          <w:szCs w:val="22"/>
          <w:lang w:bidi="en-US"/>
        </w:rPr>
      </w:pPr>
      <w:r w:rsidRPr="00DD0596">
        <w:rPr>
          <w:rFonts w:asciiTheme="majorHAnsi" w:eastAsia="Calibri" w:hAnsiTheme="majorHAnsi" w:cs="Arial"/>
          <w:color w:val="000000"/>
          <w:sz w:val="22"/>
          <w:szCs w:val="22"/>
          <w:lang w:bidi="en-US"/>
        </w:rPr>
        <w:t>Stakeholders discussed practical concerns with a condensing standard, including:</w:t>
      </w:r>
    </w:p>
    <w:p w14:paraId="27D1B9FE" w14:textId="77777777" w:rsidR="00167CF2" w:rsidRPr="00DD0596" w:rsidRDefault="00167CF2" w:rsidP="00167CF2">
      <w:pPr>
        <w:pStyle w:val="ListParagraph"/>
        <w:numPr>
          <w:ilvl w:val="0"/>
          <w:numId w:val="10"/>
        </w:numPr>
        <w:rPr>
          <w:rFonts w:asciiTheme="majorHAnsi" w:hAnsiTheme="majorHAnsi" w:cs="Arial"/>
          <w:color w:val="000000"/>
          <w:sz w:val="22"/>
          <w:szCs w:val="22"/>
        </w:rPr>
      </w:pPr>
      <w:r w:rsidRPr="00DD0596">
        <w:rPr>
          <w:rFonts w:asciiTheme="majorHAnsi" w:hAnsiTheme="majorHAnsi" w:cs="Arial"/>
          <w:color w:val="000000"/>
          <w:sz w:val="22"/>
          <w:szCs w:val="22"/>
        </w:rPr>
        <w:t>High cost of installation in some residences</w:t>
      </w:r>
    </w:p>
    <w:p w14:paraId="33D912C0" w14:textId="70392109" w:rsidR="00167CF2" w:rsidRPr="00DD0596" w:rsidRDefault="00167CF2" w:rsidP="00167CF2">
      <w:pPr>
        <w:pStyle w:val="ListParagraph"/>
        <w:numPr>
          <w:ilvl w:val="0"/>
          <w:numId w:val="10"/>
        </w:numPr>
        <w:rPr>
          <w:rFonts w:asciiTheme="majorHAnsi" w:hAnsiTheme="majorHAnsi" w:cs="Arial"/>
          <w:color w:val="000000"/>
          <w:sz w:val="22"/>
          <w:szCs w:val="22"/>
        </w:rPr>
      </w:pPr>
      <w:r w:rsidRPr="00DD0596">
        <w:rPr>
          <w:rFonts w:asciiTheme="majorHAnsi" w:hAnsiTheme="majorHAnsi" w:cs="Arial"/>
          <w:color w:val="000000"/>
          <w:sz w:val="22"/>
          <w:szCs w:val="22"/>
        </w:rPr>
        <w:t xml:space="preserve">Fuel switching: implications for middle and low income individuals and the potential for </w:t>
      </w:r>
      <w:r w:rsidR="00FA424C">
        <w:rPr>
          <w:rFonts w:asciiTheme="majorHAnsi" w:hAnsiTheme="majorHAnsi" w:cs="Arial"/>
          <w:color w:val="000000"/>
          <w:sz w:val="22"/>
          <w:szCs w:val="22"/>
        </w:rPr>
        <w:t>unintended consequences</w:t>
      </w:r>
    </w:p>
    <w:p w14:paraId="29B1228C" w14:textId="5AB5392C" w:rsidR="00167CF2" w:rsidRPr="00DD0596" w:rsidRDefault="00167CF2" w:rsidP="00167CF2">
      <w:pPr>
        <w:pStyle w:val="ListParagraph"/>
        <w:numPr>
          <w:ilvl w:val="0"/>
          <w:numId w:val="10"/>
        </w:numPr>
        <w:rPr>
          <w:rFonts w:asciiTheme="majorHAnsi" w:hAnsiTheme="majorHAnsi" w:cs="Arial"/>
          <w:color w:val="000000"/>
          <w:sz w:val="22"/>
          <w:szCs w:val="22"/>
        </w:rPr>
      </w:pPr>
      <w:r w:rsidRPr="00DD0596">
        <w:rPr>
          <w:rFonts w:asciiTheme="majorHAnsi" w:hAnsiTheme="majorHAnsi" w:cs="Arial"/>
          <w:color w:val="000000"/>
          <w:sz w:val="22"/>
          <w:szCs w:val="22"/>
        </w:rPr>
        <w:t>Actual energy consumption consider</w:t>
      </w:r>
      <w:r w:rsidR="00FA424C">
        <w:rPr>
          <w:rFonts w:asciiTheme="majorHAnsi" w:hAnsiTheme="majorHAnsi" w:cs="Arial"/>
          <w:color w:val="000000"/>
          <w:sz w:val="22"/>
          <w:szCs w:val="22"/>
        </w:rPr>
        <w:t>ing</w:t>
      </w:r>
      <w:r w:rsidRPr="00DD0596">
        <w:rPr>
          <w:rFonts w:asciiTheme="majorHAnsi" w:hAnsiTheme="majorHAnsi" w:cs="Arial"/>
          <w:color w:val="000000"/>
          <w:sz w:val="22"/>
          <w:szCs w:val="22"/>
        </w:rPr>
        <w:t xml:space="preserve"> AFUE, standby and off mode, and Fan Efficiency Ratio</w:t>
      </w:r>
    </w:p>
    <w:p w14:paraId="0B8723B0" w14:textId="77777777" w:rsidR="00167CF2" w:rsidRPr="00DD0596" w:rsidRDefault="00167CF2" w:rsidP="00167CF2">
      <w:pPr>
        <w:pStyle w:val="ListParagraph"/>
        <w:numPr>
          <w:ilvl w:val="0"/>
          <w:numId w:val="10"/>
        </w:numPr>
        <w:rPr>
          <w:rFonts w:asciiTheme="majorHAnsi" w:hAnsiTheme="majorHAnsi" w:cs="Arial"/>
          <w:color w:val="000000"/>
          <w:sz w:val="22"/>
          <w:szCs w:val="22"/>
        </w:rPr>
      </w:pPr>
      <w:r w:rsidRPr="00DD0596">
        <w:rPr>
          <w:rFonts w:asciiTheme="majorHAnsi" w:hAnsiTheme="majorHAnsi" w:cs="Arial"/>
          <w:color w:val="000000"/>
          <w:sz w:val="22"/>
          <w:szCs w:val="22"/>
        </w:rPr>
        <w:t>Rebound effect: consumer utility/comfort vs. Energy savings</w:t>
      </w:r>
    </w:p>
    <w:p w14:paraId="5A70CDB5" w14:textId="755F4431" w:rsidR="00167CF2" w:rsidRPr="00DD0596" w:rsidRDefault="00167CF2" w:rsidP="00167CF2">
      <w:pPr>
        <w:pStyle w:val="ListParagraph"/>
        <w:numPr>
          <w:ilvl w:val="0"/>
          <w:numId w:val="10"/>
        </w:numPr>
        <w:rPr>
          <w:rFonts w:asciiTheme="majorHAnsi" w:hAnsiTheme="majorHAnsi" w:cs="Arial"/>
          <w:color w:val="000000"/>
          <w:sz w:val="22"/>
          <w:szCs w:val="22"/>
        </w:rPr>
      </w:pPr>
      <w:r w:rsidRPr="00DD0596">
        <w:rPr>
          <w:rFonts w:asciiTheme="majorHAnsi" w:hAnsiTheme="majorHAnsi" w:cs="Arial"/>
          <w:color w:val="000000"/>
          <w:sz w:val="22"/>
          <w:szCs w:val="22"/>
        </w:rPr>
        <w:t xml:space="preserve">Implications </w:t>
      </w:r>
      <w:r w:rsidR="00A35EF4">
        <w:rPr>
          <w:rFonts w:asciiTheme="majorHAnsi" w:hAnsiTheme="majorHAnsi" w:cs="Arial"/>
          <w:color w:val="000000"/>
          <w:sz w:val="22"/>
          <w:szCs w:val="22"/>
        </w:rPr>
        <w:t>f</w:t>
      </w:r>
      <w:r w:rsidRPr="00DD0596">
        <w:rPr>
          <w:rFonts w:asciiTheme="majorHAnsi" w:hAnsiTheme="majorHAnsi" w:cs="Arial"/>
          <w:color w:val="000000"/>
          <w:sz w:val="22"/>
          <w:szCs w:val="22"/>
        </w:rPr>
        <w:t>o</w:t>
      </w:r>
      <w:r w:rsidR="00A35EF4">
        <w:rPr>
          <w:rFonts w:asciiTheme="majorHAnsi" w:hAnsiTheme="majorHAnsi" w:cs="Arial"/>
          <w:color w:val="000000"/>
          <w:sz w:val="22"/>
          <w:szCs w:val="22"/>
        </w:rPr>
        <w:t>r</w:t>
      </w:r>
      <w:r w:rsidRPr="00DD0596">
        <w:rPr>
          <w:rFonts w:asciiTheme="majorHAnsi" w:hAnsiTheme="majorHAnsi" w:cs="Arial"/>
          <w:color w:val="000000"/>
          <w:sz w:val="22"/>
          <w:szCs w:val="22"/>
        </w:rPr>
        <w:t xml:space="preserve"> codes and the trajectory of new appliances/applications and efficiency i.e. ductless solutions and cold climate applications; integrated solutions</w:t>
      </w:r>
    </w:p>
    <w:p w14:paraId="3490907E" w14:textId="77777777" w:rsidR="00167CF2" w:rsidRPr="00DD0596" w:rsidRDefault="00167CF2" w:rsidP="00167CF2">
      <w:pPr>
        <w:rPr>
          <w:rFonts w:asciiTheme="majorHAnsi" w:eastAsia="Calibri" w:hAnsiTheme="majorHAnsi" w:cs="Arial"/>
          <w:color w:val="000000"/>
          <w:sz w:val="22"/>
          <w:szCs w:val="22"/>
          <w:lang w:bidi="en-US"/>
        </w:rPr>
      </w:pPr>
    </w:p>
    <w:p w14:paraId="2903EF4B" w14:textId="77777777" w:rsidR="00167CF2" w:rsidRPr="00DD0596" w:rsidRDefault="00167CF2" w:rsidP="00167CF2">
      <w:pPr>
        <w:rPr>
          <w:rFonts w:asciiTheme="majorHAnsi" w:eastAsia="Calibri" w:hAnsiTheme="majorHAnsi" w:cs="Arial"/>
          <w:color w:val="000000"/>
          <w:sz w:val="22"/>
          <w:szCs w:val="22"/>
          <w:lang w:bidi="en-US"/>
        </w:rPr>
      </w:pPr>
      <w:r w:rsidRPr="00DD0596">
        <w:rPr>
          <w:rFonts w:asciiTheme="majorHAnsi" w:eastAsia="Calibri" w:hAnsiTheme="majorHAnsi" w:cs="Arial"/>
          <w:color w:val="000000"/>
          <w:sz w:val="22"/>
          <w:szCs w:val="22"/>
          <w:lang w:bidi="en-US"/>
        </w:rPr>
        <w:t>Flexible standards approaches were discussed and new ideas were proposed, including:</w:t>
      </w:r>
    </w:p>
    <w:p w14:paraId="16FFC898" w14:textId="77777777" w:rsidR="00167CF2" w:rsidRPr="00953512" w:rsidRDefault="00167CF2" w:rsidP="00167CF2">
      <w:pPr>
        <w:pStyle w:val="ListParagraph"/>
        <w:numPr>
          <w:ilvl w:val="0"/>
          <w:numId w:val="10"/>
        </w:numPr>
        <w:rPr>
          <w:rFonts w:asciiTheme="majorHAnsi" w:hAnsiTheme="majorHAnsi" w:cs="Arial"/>
          <w:i/>
          <w:color w:val="000000"/>
          <w:sz w:val="22"/>
          <w:szCs w:val="22"/>
        </w:rPr>
      </w:pPr>
      <w:r w:rsidRPr="00953512">
        <w:rPr>
          <w:rFonts w:asciiTheme="majorHAnsi" w:hAnsiTheme="majorHAnsi" w:cs="Arial"/>
          <w:i/>
          <w:color w:val="000000"/>
          <w:sz w:val="22"/>
          <w:szCs w:val="22"/>
        </w:rPr>
        <w:t xml:space="preserve">Regional Standard </w:t>
      </w:r>
    </w:p>
    <w:p w14:paraId="6DBF3978" w14:textId="77777777" w:rsidR="00167CF2" w:rsidRPr="00953512" w:rsidRDefault="00167CF2" w:rsidP="00167CF2">
      <w:pPr>
        <w:pStyle w:val="ListParagraph"/>
        <w:numPr>
          <w:ilvl w:val="0"/>
          <w:numId w:val="10"/>
        </w:numPr>
        <w:rPr>
          <w:rFonts w:asciiTheme="majorHAnsi" w:hAnsiTheme="majorHAnsi" w:cs="Arial"/>
          <w:i/>
          <w:color w:val="000000"/>
          <w:sz w:val="22"/>
          <w:szCs w:val="22"/>
        </w:rPr>
      </w:pPr>
      <w:r w:rsidRPr="00953512">
        <w:rPr>
          <w:rFonts w:asciiTheme="majorHAnsi" w:hAnsiTheme="majorHAnsi" w:cs="Arial"/>
          <w:i/>
          <w:color w:val="000000"/>
          <w:sz w:val="22"/>
          <w:szCs w:val="22"/>
        </w:rPr>
        <w:t>Installation based waiver</w:t>
      </w:r>
    </w:p>
    <w:p w14:paraId="5C0CB105" w14:textId="77777777" w:rsidR="00167CF2" w:rsidRPr="00953512" w:rsidRDefault="00167CF2" w:rsidP="00167CF2">
      <w:pPr>
        <w:pStyle w:val="ListParagraph"/>
        <w:numPr>
          <w:ilvl w:val="0"/>
          <w:numId w:val="10"/>
        </w:numPr>
        <w:rPr>
          <w:rFonts w:asciiTheme="majorHAnsi" w:hAnsiTheme="majorHAnsi" w:cs="Arial"/>
          <w:i/>
          <w:color w:val="000000"/>
          <w:sz w:val="22"/>
          <w:szCs w:val="22"/>
        </w:rPr>
      </w:pPr>
      <w:r w:rsidRPr="00953512">
        <w:rPr>
          <w:rFonts w:asciiTheme="majorHAnsi" w:hAnsiTheme="majorHAnsi" w:cs="Arial"/>
          <w:i/>
          <w:color w:val="000000"/>
          <w:sz w:val="22"/>
          <w:szCs w:val="22"/>
        </w:rPr>
        <w:t xml:space="preserve">Waiver included in Rule (not installation based) </w:t>
      </w:r>
    </w:p>
    <w:p w14:paraId="6DEFF364" w14:textId="25E56CD6" w:rsidR="00167CF2" w:rsidRPr="00953512" w:rsidRDefault="00167CF2" w:rsidP="00167CF2">
      <w:pPr>
        <w:pStyle w:val="ListParagraph"/>
        <w:numPr>
          <w:ilvl w:val="0"/>
          <w:numId w:val="10"/>
        </w:numPr>
        <w:rPr>
          <w:rFonts w:asciiTheme="majorHAnsi" w:hAnsiTheme="majorHAnsi" w:cs="Arial"/>
          <w:i/>
          <w:color w:val="000000"/>
          <w:sz w:val="22"/>
          <w:szCs w:val="22"/>
        </w:rPr>
      </w:pPr>
      <w:r w:rsidRPr="00953512">
        <w:rPr>
          <w:rFonts w:asciiTheme="majorHAnsi" w:hAnsiTheme="majorHAnsi" w:cs="Arial"/>
          <w:i/>
          <w:color w:val="000000"/>
          <w:sz w:val="22"/>
          <w:szCs w:val="22"/>
        </w:rPr>
        <w:t>Two Product Approach – AGA/APGA proposal or other</w:t>
      </w:r>
      <w:r w:rsidR="00A35EF4" w:rsidRPr="00953512">
        <w:rPr>
          <w:rFonts w:asciiTheme="majorHAnsi" w:hAnsiTheme="majorHAnsi" w:cs="Arial"/>
          <w:i/>
          <w:color w:val="000000"/>
          <w:sz w:val="22"/>
          <w:szCs w:val="22"/>
        </w:rPr>
        <w:t xml:space="preserve"> capacity-based product categories</w:t>
      </w:r>
    </w:p>
    <w:p w14:paraId="295936B8" w14:textId="77777777" w:rsidR="00167CF2" w:rsidRPr="00953512" w:rsidRDefault="00167CF2" w:rsidP="00167CF2">
      <w:pPr>
        <w:pStyle w:val="ListParagraph"/>
        <w:numPr>
          <w:ilvl w:val="0"/>
          <w:numId w:val="10"/>
        </w:numPr>
        <w:rPr>
          <w:rFonts w:asciiTheme="majorHAnsi" w:hAnsiTheme="majorHAnsi" w:cs="Arial"/>
          <w:i/>
          <w:color w:val="000000"/>
          <w:sz w:val="22"/>
          <w:szCs w:val="22"/>
        </w:rPr>
      </w:pPr>
      <w:r w:rsidRPr="00953512">
        <w:rPr>
          <w:rFonts w:asciiTheme="majorHAnsi" w:hAnsiTheme="majorHAnsi" w:cs="Arial"/>
          <w:i/>
          <w:color w:val="000000"/>
          <w:sz w:val="22"/>
          <w:szCs w:val="22"/>
        </w:rPr>
        <w:t>CAFÉ/averaging</w:t>
      </w:r>
    </w:p>
    <w:p w14:paraId="5E950031" w14:textId="77777777" w:rsidR="00167CF2" w:rsidRPr="00953512" w:rsidRDefault="00167CF2" w:rsidP="00167CF2">
      <w:pPr>
        <w:pStyle w:val="ListParagraph"/>
        <w:numPr>
          <w:ilvl w:val="0"/>
          <w:numId w:val="10"/>
        </w:numPr>
        <w:rPr>
          <w:rFonts w:asciiTheme="majorHAnsi" w:hAnsiTheme="majorHAnsi" w:cs="Arial"/>
          <w:i/>
          <w:color w:val="000000"/>
          <w:sz w:val="22"/>
          <w:szCs w:val="22"/>
        </w:rPr>
      </w:pPr>
      <w:r w:rsidRPr="00953512">
        <w:rPr>
          <w:rFonts w:asciiTheme="majorHAnsi" w:hAnsiTheme="majorHAnsi" w:cs="Arial"/>
          <w:i/>
          <w:color w:val="000000"/>
          <w:sz w:val="22"/>
          <w:szCs w:val="22"/>
        </w:rPr>
        <w:t>New Metric (including FER, Standby, other)</w:t>
      </w:r>
    </w:p>
    <w:p w14:paraId="15353F5B" w14:textId="77777777" w:rsidR="00167CF2" w:rsidRPr="00953512" w:rsidRDefault="00167CF2" w:rsidP="00167CF2">
      <w:pPr>
        <w:pStyle w:val="ListParagraph"/>
        <w:numPr>
          <w:ilvl w:val="0"/>
          <w:numId w:val="10"/>
        </w:numPr>
        <w:rPr>
          <w:rFonts w:asciiTheme="majorHAnsi" w:hAnsiTheme="majorHAnsi" w:cs="Arial"/>
          <w:i/>
          <w:color w:val="000000"/>
          <w:sz w:val="22"/>
          <w:szCs w:val="22"/>
        </w:rPr>
      </w:pPr>
      <w:r w:rsidRPr="00953512">
        <w:rPr>
          <w:rFonts w:asciiTheme="majorHAnsi" w:hAnsiTheme="majorHAnsi" w:cs="Arial"/>
          <w:i/>
          <w:color w:val="000000"/>
          <w:sz w:val="22"/>
          <w:szCs w:val="22"/>
        </w:rPr>
        <w:t>Adjustment Factor</w:t>
      </w:r>
    </w:p>
    <w:p w14:paraId="36CC3A96" w14:textId="406CCC18" w:rsidR="00167CF2" w:rsidRPr="00953512" w:rsidRDefault="00167CF2" w:rsidP="00167CF2">
      <w:pPr>
        <w:pStyle w:val="ListParagraph"/>
        <w:numPr>
          <w:ilvl w:val="1"/>
          <w:numId w:val="10"/>
        </w:numPr>
        <w:rPr>
          <w:rFonts w:asciiTheme="majorHAnsi" w:hAnsiTheme="majorHAnsi" w:cs="Arial"/>
          <w:i/>
          <w:color w:val="000000"/>
          <w:sz w:val="22"/>
          <w:szCs w:val="22"/>
        </w:rPr>
      </w:pPr>
      <w:r w:rsidRPr="00953512">
        <w:rPr>
          <w:rFonts w:asciiTheme="majorHAnsi" w:hAnsiTheme="majorHAnsi" w:cs="Arial"/>
          <w:i/>
          <w:color w:val="000000"/>
          <w:sz w:val="22"/>
          <w:szCs w:val="22"/>
        </w:rPr>
        <w:t>Inside the box like more efficient fan</w:t>
      </w:r>
      <w:r w:rsidR="00A35EF4" w:rsidRPr="00953512">
        <w:rPr>
          <w:rFonts w:asciiTheme="majorHAnsi" w:hAnsiTheme="majorHAnsi" w:cs="Arial"/>
          <w:i/>
          <w:color w:val="000000"/>
          <w:sz w:val="22"/>
          <w:szCs w:val="22"/>
        </w:rPr>
        <w:t>, standby &amp; off mode, smart controls (static pressure shut off)</w:t>
      </w:r>
    </w:p>
    <w:p w14:paraId="53F04CA1" w14:textId="77777777" w:rsidR="00167CF2" w:rsidRPr="00953512" w:rsidRDefault="00167CF2" w:rsidP="00167CF2">
      <w:pPr>
        <w:pStyle w:val="ListParagraph"/>
        <w:numPr>
          <w:ilvl w:val="1"/>
          <w:numId w:val="10"/>
        </w:numPr>
        <w:rPr>
          <w:rFonts w:asciiTheme="majorHAnsi" w:hAnsiTheme="majorHAnsi" w:cs="Arial"/>
          <w:i/>
          <w:color w:val="000000"/>
          <w:sz w:val="22"/>
          <w:szCs w:val="22"/>
        </w:rPr>
      </w:pPr>
      <w:r w:rsidRPr="00953512">
        <w:rPr>
          <w:rFonts w:asciiTheme="majorHAnsi" w:hAnsiTheme="majorHAnsi" w:cs="Arial"/>
          <w:i/>
          <w:color w:val="000000"/>
          <w:sz w:val="22"/>
          <w:szCs w:val="22"/>
        </w:rPr>
        <w:t>Outside the box like insulation, ACCA QI standard</w:t>
      </w:r>
    </w:p>
    <w:p w14:paraId="44B8A8E9" w14:textId="77777777" w:rsidR="00167CF2" w:rsidRPr="00953512" w:rsidRDefault="00167CF2" w:rsidP="00167CF2">
      <w:pPr>
        <w:pStyle w:val="ListParagraph"/>
        <w:numPr>
          <w:ilvl w:val="0"/>
          <w:numId w:val="10"/>
        </w:numPr>
        <w:rPr>
          <w:rFonts w:asciiTheme="majorHAnsi" w:hAnsiTheme="majorHAnsi" w:cs="Arial"/>
          <w:i/>
          <w:color w:val="000000"/>
          <w:sz w:val="22"/>
          <w:szCs w:val="22"/>
        </w:rPr>
      </w:pPr>
      <w:r w:rsidRPr="00953512">
        <w:rPr>
          <w:rFonts w:asciiTheme="majorHAnsi" w:hAnsiTheme="majorHAnsi" w:cs="Arial"/>
          <w:i/>
          <w:color w:val="000000"/>
          <w:sz w:val="22"/>
          <w:szCs w:val="22"/>
        </w:rPr>
        <w:t>Effective Date or Tiered/Phased in approach (2019 fan standard eff. Date)</w:t>
      </w:r>
    </w:p>
    <w:p w14:paraId="7B34C61D" w14:textId="77777777" w:rsidR="00167CF2" w:rsidRPr="00DD0596" w:rsidRDefault="00167CF2" w:rsidP="00167CF2">
      <w:pPr>
        <w:rPr>
          <w:rFonts w:asciiTheme="majorHAnsi" w:eastAsia="Calibri" w:hAnsiTheme="majorHAnsi" w:cs="Arial"/>
          <w:color w:val="000000"/>
          <w:sz w:val="22"/>
          <w:szCs w:val="22"/>
        </w:rPr>
      </w:pPr>
    </w:p>
    <w:p w14:paraId="32A12DB6" w14:textId="390E7F66" w:rsidR="00167CF2" w:rsidRPr="00DD0596" w:rsidRDefault="00A35EF4" w:rsidP="00167CF2">
      <w:pPr>
        <w:rPr>
          <w:rFonts w:asciiTheme="majorHAnsi" w:eastAsia="Calibri" w:hAnsiTheme="majorHAnsi" w:cs="Arial"/>
          <w:color w:val="000000"/>
          <w:sz w:val="22"/>
          <w:szCs w:val="22"/>
          <w:lang w:bidi="en-US"/>
        </w:rPr>
      </w:pPr>
      <w:r>
        <w:rPr>
          <w:rFonts w:asciiTheme="majorHAnsi" w:eastAsia="Calibri" w:hAnsiTheme="majorHAnsi" w:cs="Arial"/>
          <w:color w:val="000000"/>
          <w:sz w:val="22"/>
          <w:szCs w:val="22"/>
          <w:lang w:bidi="en-US"/>
        </w:rPr>
        <w:t>There appeared to be interest in further discussing several of these ideas.  Several working groups were proposed.</w:t>
      </w:r>
      <w:r w:rsidR="00303301">
        <w:rPr>
          <w:rFonts w:asciiTheme="majorHAnsi" w:eastAsia="Calibri" w:hAnsiTheme="majorHAnsi" w:cs="Arial"/>
          <w:color w:val="000000"/>
          <w:sz w:val="22"/>
          <w:szCs w:val="22"/>
          <w:lang w:bidi="en-US"/>
        </w:rPr>
        <w:t xml:space="preserve">  We propose that it may be appropriate for these working groups to operate under Chatham House Rules (non-attribution of any comments or positions taken in working groups).</w:t>
      </w:r>
      <w:r>
        <w:rPr>
          <w:rFonts w:asciiTheme="majorHAnsi" w:eastAsia="Calibri" w:hAnsiTheme="majorHAnsi" w:cs="Arial"/>
          <w:color w:val="000000"/>
          <w:sz w:val="22"/>
          <w:szCs w:val="22"/>
          <w:lang w:bidi="en-US"/>
        </w:rPr>
        <w:t xml:space="preserve">  </w:t>
      </w:r>
      <w:r w:rsidR="00167CF2" w:rsidRPr="00DD0596">
        <w:rPr>
          <w:rFonts w:asciiTheme="majorHAnsi" w:eastAsia="Calibri" w:hAnsiTheme="majorHAnsi" w:cs="Arial"/>
          <w:color w:val="000000"/>
          <w:sz w:val="22"/>
          <w:szCs w:val="22"/>
          <w:lang w:bidi="en-US"/>
        </w:rPr>
        <w:t xml:space="preserve"> </w:t>
      </w:r>
    </w:p>
    <w:p w14:paraId="6C637D99" w14:textId="77777777" w:rsidR="00167CF2" w:rsidRPr="00DD0596" w:rsidRDefault="00167CF2" w:rsidP="00167CF2">
      <w:pPr>
        <w:rPr>
          <w:rFonts w:asciiTheme="majorHAnsi" w:eastAsia="Calibri" w:hAnsiTheme="majorHAnsi" w:cs="Arial"/>
          <w:color w:val="000000"/>
          <w:sz w:val="22"/>
          <w:szCs w:val="22"/>
          <w:lang w:bidi="en-US"/>
        </w:rPr>
      </w:pPr>
    </w:p>
    <w:p w14:paraId="1D140B76" w14:textId="77777777" w:rsidR="00167CF2" w:rsidRPr="00DD0596" w:rsidRDefault="00167CF2" w:rsidP="00167CF2">
      <w:pPr>
        <w:rPr>
          <w:rFonts w:asciiTheme="majorHAnsi" w:eastAsia="Calibri" w:hAnsiTheme="majorHAnsi" w:cs="Arial"/>
          <w:color w:val="000000"/>
          <w:sz w:val="22"/>
          <w:szCs w:val="22"/>
          <w:lang w:bidi="en-US"/>
        </w:rPr>
      </w:pPr>
    </w:p>
    <w:p w14:paraId="25086CF5" w14:textId="77777777" w:rsidR="00167CF2" w:rsidRPr="00DD0596" w:rsidRDefault="00167CF2" w:rsidP="00167CF2">
      <w:pPr>
        <w:rPr>
          <w:rFonts w:asciiTheme="majorHAnsi" w:eastAsia="Calibri" w:hAnsiTheme="majorHAnsi" w:cs="Arial"/>
          <w:b/>
          <w:color w:val="000000"/>
          <w:sz w:val="22"/>
          <w:szCs w:val="22"/>
          <w:lang w:bidi="en-US"/>
        </w:rPr>
      </w:pPr>
      <w:r w:rsidRPr="00DD0596">
        <w:rPr>
          <w:rFonts w:asciiTheme="majorHAnsi" w:eastAsia="Calibri" w:hAnsiTheme="majorHAnsi" w:cs="Arial"/>
          <w:b/>
          <w:color w:val="000000"/>
          <w:sz w:val="22"/>
          <w:szCs w:val="22"/>
          <w:lang w:bidi="en-US"/>
        </w:rPr>
        <w:t xml:space="preserve">NEXT STEPS: </w:t>
      </w:r>
    </w:p>
    <w:p w14:paraId="4F48CA98" w14:textId="77777777" w:rsidR="00167CF2" w:rsidRPr="00DD0596" w:rsidRDefault="00167CF2" w:rsidP="00167CF2">
      <w:pPr>
        <w:rPr>
          <w:rFonts w:asciiTheme="majorHAnsi" w:eastAsia="Calibri" w:hAnsiTheme="majorHAnsi" w:cs="Arial"/>
          <w:color w:val="000000"/>
          <w:sz w:val="22"/>
          <w:szCs w:val="22"/>
          <w:lang w:bidi="en-US"/>
        </w:rPr>
      </w:pPr>
      <w:r w:rsidRPr="00DD0596">
        <w:rPr>
          <w:rFonts w:asciiTheme="majorHAnsi" w:eastAsia="Calibri" w:hAnsiTheme="majorHAnsi" w:cs="Arial"/>
          <w:color w:val="000000"/>
          <w:sz w:val="22"/>
          <w:szCs w:val="22"/>
          <w:lang w:bidi="en-US"/>
        </w:rPr>
        <w:t xml:space="preserve">Form working groups based on interest: </w:t>
      </w:r>
    </w:p>
    <w:p w14:paraId="36911005" w14:textId="77777777" w:rsidR="00167CF2" w:rsidRPr="00DD0596" w:rsidRDefault="00167CF2" w:rsidP="00167CF2">
      <w:pPr>
        <w:rPr>
          <w:rFonts w:asciiTheme="majorHAnsi" w:hAnsiTheme="majorHAnsi" w:cs="Arial"/>
          <w:color w:val="000000"/>
          <w:sz w:val="22"/>
          <w:szCs w:val="22"/>
        </w:rPr>
      </w:pPr>
    </w:p>
    <w:p w14:paraId="762071BF" w14:textId="50C3BF63" w:rsidR="00167CF2" w:rsidRPr="00DD0596" w:rsidRDefault="00167CF2" w:rsidP="00167CF2">
      <w:pPr>
        <w:pStyle w:val="ListParagraph"/>
        <w:numPr>
          <w:ilvl w:val="0"/>
          <w:numId w:val="11"/>
        </w:numPr>
        <w:rPr>
          <w:rFonts w:asciiTheme="majorHAnsi" w:hAnsiTheme="majorHAnsi" w:cs="Arial"/>
          <w:color w:val="000000"/>
          <w:sz w:val="22"/>
          <w:szCs w:val="22"/>
        </w:rPr>
      </w:pPr>
      <w:r w:rsidRPr="00DD0596">
        <w:rPr>
          <w:rFonts w:asciiTheme="majorHAnsi" w:hAnsiTheme="majorHAnsi" w:cs="Arial"/>
          <w:color w:val="000000"/>
          <w:sz w:val="22"/>
          <w:szCs w:val="22"/>
        </w:rPr>
        <w:t xml:space="preserve">Technical Working group to </w:t>
      </w:r>
      <w:r w:rsidR="00DD0596" w:rsidRPr="00DD0596">
        <w:rPr>
          <w:rFonts w:asciiTheme="majorHAnsi" w:hAnsiTheme="majorHAnsi" w:cs="Arial"/>
          <w:color w:val="000000"/>
          <w:sz w:val="22"/>
          <w:szCs w:val="22"/>
        </w:rPr>
        <w:t xml:space="preserve">explore </w:t>
      </w:r>
      <w:r w:rsidRPr="00DD0596">
        <w:rPr>
          <w:rFonts w:asciiTheme="majorHAnsi" w:hAnsiTheme="majorHAnsi" w:cs="Arial"/>
          <w:color w:val="000000"/>
          <w:sz w:val="22"/>
          <w:szCs w:val="22"/>
        </w:rPr>
        <w:t>AFUE adjustment factors</w:t>
      </w:r>
    </w:p>
    <w:p w14:paraId="40D53575" w14:textId="47EC9009" w:rsidR="004018F2" w:rsidRDefault="004018F2" w:rsidP="00167CF2">
      <w:pPr>
        <w:pStyle w:val="ListParagraph"/>
        <w:numPr>
          <w:ilvl w:val="0"/>
          <w:numId w:val="11"/>
        </w:numPr>
        <w:rPr>
          <w:rFonts w:asciiTheme="majorHAnsi" w:hAnsiTheme="majorHAnsi" w:cs="Arial"/>
          <w:color w:val="000000"/>
          <w:sz w:val="22"/>
          <w:szCs w:val="22"/>
        </w:rPr>
      </w:pPr>
      <w:r>
        <w:rPr>
          <w:rFonts w:asciiTheme="majorHAnsi" w:hAnsiTheme="majorHAnsi" w:cs="Arial"/>
          <w:color w:val="000000"/>
          <w:sz w:val="22"/>
          <w:szCs w:val="22"/>
        </w:rPr>
        <w:t xml:space="preserve">Installation-based waiver (with 2-products or regional standard) </w:t>
      </w:r>
    </w:p>
    <w:p w14:paraId="40FC9718" w14:textId="3703B073" w:rsidR="004018F2" w:rsidRDefault="004018F2" w:rsidP="00167CF2">
      <w:pPr>
        <w:pStyle w:val="ListParagraph"/>
        <w:numPr>
          <w:ilvl w:val="0"/>
          <w:numId w:val="11"/>
        </w:numPr>
        <w:rPr>
          <w:rFonts w:asciiTheme="majorHAnsi" w:hAnsiTheme="majorHAnsi" w:cs="Arial"/>
          <w:color w:val="000000"/>
          <w:sz w:val="22"/>
          <w:szCs w:val="22"/>
        </w:rPr>
      </w:pPr>
      <w:r>
        <w:rPr>
          <w:rFonts w:asciiTheme="majorHAnsi" w:hAnsiTheme="majorHAnsi" w:cs="Arial"/>
          <w:color w:val="000000"/>
          <w:sz w:val="22"/>
          <w:szCs w:val="22"/>
        </w:rPr>
        <w:t>CAFÉ/Averaging(with or without legislation</w:t>
      </w:r>
      <w:r w:rsidR="00901D57">
        <w:rPr>
          <w:rFonts w:asciiTheme="majorHAnsi" w:hAnsiTheme="majorHAnsi" w:cs="Arial"/>
          <w:color w:val="000000"/>
          <w:sz w:val="22"/>
          <w:szCs w:val="22"/>
        </w:rPr>
        <w:t>)</w:t>
      </w:r>
    </w:p>
    <w:p w14:paraId="1BFEC349" w14:textId="11647E31" w:rsidR="004018F2" w:rsidRPr="00DD0596" w:rsidRDefault="004018F2" w:rsidP="00167CF2">
      <w:pPr>
        <w:pStyle w:val="ListParagraph"/>
        <w:numPr>
          <w:ilvl w:val="0"/>
          <w:numId w:val="11"/>
        </w:numPr>
        <w:rPr>
          <w:rFonts w:asciiTheme="majorHAnsi" w:hAnsiTheme="majorHAnsi" w:cs="Arial"/>
          <w:color w:val="000000"/>
          <w:sz w:val="22"/>
          <w:szCs w:val="22"/>
        </w:rPr>
      </w:pPr>
      <w:r>
        <w:rPr>
          <w:rFonts w:asciiTheme="majorHAnsi" w:hAnsiTheme="majorHAnsi" w:cs="Arial"/>
          <w:color w:val="000000"/>
          <w:sz w:val="22"/>
          <w:szCs w:val="22"/>
        </w:rPr>
        <w:t>New Metric</w:t>
      </w:r>
    </w:p>
    <w:p w14:paraId="255535F9" w14:textId="77777777" w:rsidR="00167CF2" w:rsidRPr="00DD0596" w:rsidRDefault="00167CF2" w:rsidP="00167CF2">
      <w:pPr>
        <w:pStyle w:val="ListParagraph"/>
        <w:numPr>
          <w:ilvl w:val="0"/>
          <w:numId w:val="11"/>
        </w:numPr>
        <w:rPr>
          <w:rFonts w:asciiTheme="majorHAnsi" w:hAnsiTheme="majorHAnsi" w:cs="Arial"/>
          <w:color w:val="000000"/>
          <w:sz w:val="22"/>
          <w:szCs w:val="22"/>
        </w:rPr>
      </w:pPr>
      <w:r w:rsidRPr="00DD0596">
        <w:rPr>
          <w:rFonts w:asciiTheme="majorHAnsi" w:hAnsiTheme="majorHAnsi" w:cs="Arial"/>
          <w:color w:val="000000"/>
          <w:sz w:val="22"/>
          <w:szCs w:val="22"/>
        </w:rPr>
        <w:t xml:space="preserve">Others? </w:t>
      </w:r>
    </w:p>
    <w:p w14:paraId="22D8C6EE" w14:textId="4C19EF07" w:rsidR="00C55C7B" w:rsidRPr="00DD0596" w:rsidRDefault="00C55C7B" w:rsidP="00A604FA">
      <w:pPr>
        <w:pStyle w:val="Title"/>
        <w:ind w:right="600"/>
        <w:jc w:val="left"/>
        <w:rPr>
          <w:rFonts w:asciiTheme="majorHAnsi" w:hAnsiTheme="majorHAnsi"/>
          <w:sz w:val="22"/>
          <w:szCs w:val="22"/>
        </w:rPr>
      </w:pPr>
      <w:r w:rsidRPr="00DD0596">
        <w:rPr>
          <w:rFonts w:asciiTheme="majorHAnsi" w:hAnsiTheme="majorHAnsi"/>
          <w:sz w:val="22"/>
          <w:szCs w:val="22"/>
        </w:rPr>
        <w:t xml:space="preserve">ATTENDEES: </w:t>
      </w:r>
    </w:p>
    <w:p w14:paraId="71545A52" w14:textId="1B271146" w:rsidR="00C55C7B" w:rsidRPr="00DD0596" w:rsidRDefault="00C55C7B" w:rsidP="00C55C7B">
      <w:pPr>
        <w:pStyle w:val="ListParagraph"/>
        <w:numPr>
          <w:ilvl w:val="0"/>
          <w:numId w:val="10"/>
        </w:numPr>
        <w:rPr>
          <w:sz w:val="22"/>
          <w:szCs w:val="22"/>
        </w:rPr>
      </w:pPr>
      <w:r w:rsidRPr="00DD0596">
        <w:rPr>
          <w:sz w:val="22"/>
          <w:szCs w:val="22"/>
        </w:rPr>
        <w:t xml:space="preserve">Denise </w:t>
      </w:r>
      <w:proofErr w:type="spellStart"/>
      <w:r w:rsidRPr="00DD0596">
        <w:rPr>
          <w:sz w:val="22"/>
          <w:szCs w:val="22"/>
        </w:rPr>
        <w:t>Adamucci</w:t>
      </w:r>
      <w:proofErr w:type="spellEnd"/>
      <w:r w:rsidRPr="00DD0596">
        <w:rPr>
          <w:sz w:val="22"/>
          <w:szCs w:val="22"/>
        </w:rPr>
        <w:t>, PGW</w:t>
      </w:r>
    </w:p>
    <w:p w14:paraId="0F99D257" w14:textId="3EC6DE7E" w:rsidR="00C55C7B" w:rsidRPr="00DD0596" w:rsidRDefault="00C55C7B" w:rsidP="00C55C7B">
      <w:pPr>
        <w:pStyle w:val="ListParagraph"/>
        <w:numPr>
          <w:ilvl w:val="0"/>
          <w:numId w:val="10"/>
        </w:numPr>
        <w:rPr>
          <w:sz w:val="22"/>
          <w:szCs w:val="22"/>
        </w:rPr>
      </w:pPr>
      <w:r w:rsidRPr="00DD0596">
        <w:rPr>
          <w:sz w:val="22"/>
          <w:szCs w:val="22"/>
        </w:rPr>
        <w:t xml:space="preserve">Karim </w:t>
      </w:r>
      <w:proofErr w:type="spellStart"/>
      <w:r w:rsidRPr="00DD0596">
        <w:rPr>
          <w:sz w:val="22"/>
          <w:szCs w:val="22"/>
        </w:rPr>
        <w:t>Amrane</w:t>
      </w:r>
      <w:proofErr w:type="spellEnd"/>
      <w:r w:rsidRPr="00DD0596">
        <w:rPr>
          <w:sz w:val="22"/>
          <w:szCs w:val="22"/>
        </w:rPr>
        <w:t>, AHRI</w:t>
      </w:r>
    </w:p>
    <w:p w14:paraId="44CE70B6" w14:textId="556D848F" w:rsidR="00C55C7B" w:rsidRPr="00DD0596" w:rsidRDefault="00C55C7B" w:rsidP="00C55C7B">
      <w:pPr>
        <w:pStyle w:val="ListParagraph"/>
        <w:numPr>
          <w:ilvl w:val="0"/>
          <w:numId w:val="10"/>
        </w:numPr>
        <w:rPr>
          <w:sz w:val="22"/>
          <w:szCs w:val="22"/>
        </w:rPr>
      </w:pPr>
      <w:r w:rsidRPr="00DD0596">
        <w:rPr>
          <w:sz w:val="22"/>
          <w:szCs w:val="22"/>
        </w:rPr>
        <w:t xml:space="preserve">Tim Ballo, </w:t>
      </w:r>
      <w:proofErr w:type="spellStart"/>
      <w:r w:rsidRPr="00DD0596">
        <w:rPr>
          <w:sz w:val="22"/>
          <w:szCs w:val="22"/>
        </w:rPr>
        <w:t>EarthJustice</w:t>
      </w:r>
      <w:proofErr w:type="spellEnd"/>
    </w:p>
    <w:p w14:paraId="20232A4B" w14:textId="001A5558" w:rsidR="00E53325" w:rsidRPr="00DD0596" w:rsidRDefault="00E53325" w:rsidP="00C55C7B">
      <w:pPr>
        <w:pStyle w:val="ListParagraph"/>
        <w:numPr>
          <w:ilvl w:val="0"/>
          <w:numId w:val="10"/>
        </w:numPr>
        <w:rPr>
          <w:sz w:val="22"/>
          <w:szCs w:val="22"/>
        </w:rPr>
      </w:pPr>
      <w:r w:rsidRPr="00DD0596">
        <w:rPr>
          <w:sz w:val="22"/>
          <w:szCs w:val="22"/>
        </w:rPr>
        <w:t xml:space="preserve">Samantha </w:t>
      </w:r>
      <w:proofErr w:type="spellStart"/>
      <w:r w:rsidRPr="00DD0596">
        <w:rPr>
          <w:sz w:val="22"/>
          <w:szCs w:val="22"/>
        </w:rPr>
        <w:t>Bresler</w:t>
      </w:r>
      <w:proofErr w:type="spellEnd"/>
      <w:r w:rsidRPr="00DD0596">
        <w:rPr>
          <w:sz w:val="22"/>
          <w:szCs w:val="22"/>
        </w:rPr>
        <w:t>, NEEP</w:t>
      </w:r>
    </w:p>
    <w:p w14:paraId="5555BE2C" w14:textId="5749E67B" w:rsidR="00C55C7B" w:rsidRPr="00DD0596" w:rsidRDefault="00C55C7B" w:rsidP="00C55C7B">
      <w:pPr>
        <w:pStyle w:val="ListParagraph"/>
        <w:numPr>
          <w:ilvl w:val="0"/>
          <w:numId w:val="10"/>
        </w:numPr>
        <w:rPr>
          <w:sz w:val="22"/>
          <w:szCs w:val="22"/>
        </w:rPr>
      </w:pPr>
      <w:r w:rsidRPr="00DD0596">
        <w:rPr>
          <w:sz w:val="22"/>
          <w:szCs w:val="22"/>
        </w:rPr>
        <w:t xml:space="preserve">Dave Calabrese, </w:t>
      </w:r>
      <w:r w:rsidR="004018F2">
        <w:rPr>
          <w:sz w:val="22"/>
          <w:szCs w:val="22"/>
        </w:rPr>
        <w:t>Daikin</w:t>
      </w:r>
    </w:p>
    <w:p w14:paraId="65835556" w14:textId="7C980BAF" w:rsidR="00C55C7B" w:rsidRPr="00DD0596" w:rsidRDefault="00C55C7B" w:rsidP="00C55C7B">
      <w:pPr>
        <w:pStyle w:val="ListParagraph"/>
        <w:numPr>
          <w:ilvl w:val="0"/>
          <w:numId w:val="10"/>
        </w:numPr>
        <w:rPr>
          <w:sz w:val="22"/>
          <w:szCs w:val="22"/>
        </w:rPr>
      </w:pPr>
      <w:r w:rsidRPr="00DD0596">
        <w:rPr>
          <w:sz w:val="22"/>
          <w:szCs w:val="22"/>
        </w:rPr>
        <w:t>Kathryn Clay, AGA</w:t>
      </w:r>
    </w:p>
    <w:p w14:paraId="5E83AD31" w14:textId="1545C61D" w:rsidR="00C55C7B" w:rsidRPr="00DD0596" w:rsidRDefault="00C55C7B" w:rsidP="00C55C7B">
      <w:pPr>
        <w:pStyle w:val="ListParagraph"/>
        <w:numPr>
          <w:ilvl w:val="0"/>
          <w:numId w:val="10"/>
        </w:numPr>
        <w:rPr>
          <w:sz w:val="22"/>
          <w:szCs w:val="22"/>
        </w:rPr>
      </w:pPr>
      <w:r w:rsidRPr="00DD0596">
        <w:rPr>
          <w:sz w:val="22"/>
          <w:szCs w:val="22"/>
        </w:rPr>
        <w:t>Mark Cooper, CFA</w:t>
      </w:r>
    </w:p>
    <w:p w14:paraId="70054570" w14:textId="680BA19F" w:rsidR="00C55C7B" w:rsidRPr="00DD0596" w:rsidRDefault="00C55C7B" w:rsidP="00C55C7B">
      <w:pPr>
        <w:pStyle w:val="ListParagraph"/>
        <w:numPr>
          <w:ilvl w:val="0"/>
          <w:numId w:val="10"/>
        </w:numPr>
        <w:rPr>
          <w:sz w:val="22"/>
          <w:szCs w:val="22"/>
        </w:rPr>
      </w:pPr>
      <w:r w:rsidRPr="00DD0596">
        <w:rPr>
          <w:sz w:val="22"/>
          <w:szCs w:val="22"/>
        </w:rPr>
        <w:t>Jose Esparza, Sout</w:t>
      </w:r>
      <w:bookmarkStart w:id="0" w:name="_GoBack"/>
      <w:bookmarkEnd w:id="0"/>
      <w:r w:rsidRPr="00DD0596">
        <w:rPr>
          <w:sz w:val="22"/>
          <w:szCs w:val="22"/>
        </w:rPr>
        <w:t>hwest Gas</w:t>
      </w:r>
    </w:p>
    <w:p w14:paraId="30CDF3B8" w14:textId="54F424A0" w:rsidR="00C55C7B" w:rsidRPr="00DD0596" w:rsidRDefault="00C55C7B" w:rsidP="00C55C7B">
      <w:pPr>
        <w:pStyle w:val="ListParagraph"/>
        <w:numPr>
          <w:ilvl w:val="0"/>
          <w:numId w:val="10"/>
        </w:numPr>
        <w:rPr>
          <w:sz w:val="22"/>
          <w:szCs w:val="22"/>
        </w:rPr>
      </w:pPr>
      <w:r w:rsidRPr="00DD0596">
        <w:rPr>
          <w:sz w:val="22"/>
          <w:szCs w:val="22"/>
        </w:rPr>
        <w:t>John Gibbons, Carrier</w:t>
      </w:r>
    </w:p>
    <w:p w14:paraId="2144516A" w14:textId="3F22A9A4" w:rsidR="00C55C7B" w:rsidRPr="00DD0596" w:rsidRDefault="00C55C7B" w:rsidP="00C55C7B">
      <w:pPr>
        <w:pStyle w:val="ListParagraph"/>
        <w:numPr>
          <w:ilvl w:val="0"/>
          <w:numId w:val="10"/>
        </w:numPr>
        <w:rPr>
          <w:sz w:val="22"/>
          <w:szCs w:val="22"/>
        </w:rPr>
      </w:pPr>
      <w:r w:rsidRPr="00DD0596">
        <w:rPr>
          <w:sz w:val="22"/>
          <w:szCs w:val="22"/>
        </w:rPr>
        <w:t>Jim Hearing, The Laclede Group</w:t>
      </w:r>
    </w:p>
    <w:p w14:paraId="352DF527" w14:textId="4657DF1C" w:rsidR="00C55C7B" w:rsidRPr="00DD0596" w:rsidRDefault="00C55C7B" w:rsidP="00C55C7B">
      <w:pPr>
        <w:pStyle w:val="ListParagraph"/>
        <w:numPr>
          <w:ilvl w:val="0"/>
          <w:numId w:val="10"/>
        </w:numPr>
        <w:rPr>
          <w:sz w:val="22"/>
          <w:szCs w:val="22"/>
        </w:rPr>
      </w:pPr>
      <w:r w:rsidRPr="00DD0596">
        <w:rPr>
          <w:sz w:val="22"/>
          <w:szCs w:val="22"/>
        </w:rPr>
        <w:t>Marshall Hunt, PG&amp;E</w:t>
      </w:r>
    </w:p>
    <w:p w14:paraId="2FD2D591" w14:textId="76651834" w:rsidR="00C55C7B" w:rsidRPr="00DD0596" w:rsidRDefault="00C55C7B" w:rsidP="00C55C7B">
      <w:pPr>
        <w:pStyle w:val="ListParagraph"/>
        <w:numPr>
          <w:ilvl w:val="0"/>
          <w:numId w:val="10"/>
        </w:numPr>
        <w:rPr>
          <w:sz w:val="22"/>
          <w:szCs w:val="22"/>
        </w:rPr>
      </w:pPr>
      <w:r w:rsidRPr="00DD0596">
        <w:rPr>
          <w:sz w:val="22"/>
          <w:szCs w:val="22"/>
        </w:rPr>
        <w:t>John Hurst, Lennox</w:t>
      </w:r>
    </w:p>
    <w:p w14:paraId="3417214B" w14:textId="06905036" w:rsidR="00C55C7B" w:rsidRPr="00DD0596" w:rsidRDefault="00C55C7B" w:rsidP="00C55C7B">
      <w:pPr>
        <w:pStyle w:val="ListParagraph"/>
        <w:numPr>
          <w:ilvl w:val="0"/>
          <w:numId w:val="10"/>
        </w:numPr>
        <w:rPr>
          <w:sz w:val="22"/>
          <w:szCs w:val="22"/>
        </w:rPr>
      </w:pPr>
      <w:r w:rsidRPr="00DD0596">
        <w:rPr>
          <w:sz w:val="22"/>
          <w:szCs w:val="22"/>
        </w:rPr>
        <w:t xml:space="preserve">Dan </w:t>
      </w:r>
      <w:proofErr w:type="spellStart"/>
      <w:r w:rsidRPr="00DD0596">
        <w:rPr>
          <w:sz w:val="22"/>
          <w:szCs w:val="22"/>
        </w:rPr>
        <w:t>Lapato</w:t>
      </w:r>
      <w:proofErr w:type="spellEnd"/>
      <w:r w:rsidRPr="00DD0596">
        <w:rPr>
          <w:sz w:val="22"/>
          <w:szCs w:val="22"/>
        </w:rPr>
        <w:t>, APGA</w:t>
      </w:r>
    </w:p>
    <w:p w14:paraId="1F5E7A8E" w14:textId="6C833DD7" w:rsidR="00C55C7B" w:rsidRPr="00DD0596" w:rsidRDefault="00C55C7B" w:rsidP="00C55C7B">
      <w:pPr>
        <w:pStyle w:val="ListParagraph"/>
        <w:numPr>
          <w:ilvl w:val="0"/>
          <w:numId w:val="10"/>
        </w:numPr>
        <w:rPr>
          <w:sz w:val="22"/>
          <w:szCs w:val="22"/>
        </w:rPr>
      </w:pPr>
      <w:r w:rsidRPr="00DD0596">
        <w:rPr>
          <w:sz w:val="22"/>
          <w:szCs w:val="22"/>
        </w:rPr>
        <w:t>Ben Longstreth, NRDC</w:t>
      </w:r>
    </w:p>
    <w:p w14:paraId="6961EB0D" w14:textId="4B87FE42" w:rsidR="00C55C7B" w:rsidRPr="00DD0596" w:rsidRDefault="00C55C7B" w:rsidP="00C55C7B">
      <w:pPr>
        <w:pStyle w:val="ListParagraph"/>
        <w:numPr>
          <w:ilvl w:val="0"/>
          <w:numId w:val="10"/>
        </w:numPr>
        <w:rPr>
          <w:sz w:val="22"/>
          <w:szCs w:val="22"/>
        </w:rPr>
      </w:pPr>
      <w:r w:rsidRPr="00DD0596">
        <w:rPr>
          <w:sz w:val="22"/>
          <w:szCs w:val="22"/>
        </w:rPr>
        <w:t>Tom Massaro, New Jersey Natural Gas</w:t>
      </w:r>
    </w:p>
    <w:p w14:paraId="01E8656F" w14:textId="093F2C4D" w:rsidR="00C55C7B" w:rsidRPr="00DD0596" w:rsidRDefault="00C55C7B" w:rsidP="00C55C7B">
      <w:pPr>
        <w:pStyle w:val="ListParagraph"/>
        <w:numPr>
          <w:ilvl w:val="0"/>
          <w:numId w:val="10"/>
        </w:numPr>
        <w:rPr>
          <w:sz w:val="22"/>
          <w:szCs w:val="22"/>
        </w:rPr>
      </w:pPr>
      <w:r w:rsidRPr="00DD0596">
        <w:rPr>
          <w:sz w:val="22"/>
          <w:szCs w:val="22"/>
        </w:rPr>
        <w:t xml:space="preserve">Joanna </w:t>
      </w:r>
      <w:proofErr w:type="spellStart"/>
      <w:r w:rsidRPr="00DD0596">
        <w:rPr>
          <w:sz w:val="22"/>
          <w:szCs w:val="22"/>
        </w:rPr>
        <w:t>Mauer</w:t>
      </w:r>
      <w:proofErr w:type="spellEnd"/>
      <w:r w:rsidRPr="00DD0596">
        <w:rPr>
          <w:sz w:val="22"/>
          <w:szCs w:val="22"/>
        </w:rPr>
        <w:t>, ASAP</w:t>
      </w:r>
    </w:p>
    <w:p w14:paraId="3B3206E4" w14:textId="480F6B6E" w:rsidR="00C55C7B" w:rsidRPr="00DD0596" w:rsidRDefault="00C55C7B" w:rsidP="00C55C7B">
      <w:pPr>
        <w:pStyle w:val="ListParagraph"/>
        <w:numPr>
          <w:ilvl w:val="0"/>
          <w:numId w:val="10"/>
        </w:numPr>
        <w:rPr>
          <w:sz w:val="22"/>
          <w:szCs w:val="22"/>
        </w:rPr>
      </w:pPr>
      <w:r w:rsidRPr="00DD0596">
        <w:rPr>
          <w:sz w:val="22"/>
          <w:szCs w:val="22"/>
        </w:rPr>
        <w:t xml:space="preserve">Charlie </w:t>
      </w:r>
      <w:proofErr w:type="spellStart"/>
      <w:r w:rsidRPr="00DD0596">
        <w:rPr>
          <w:sz w:val="22"/>
          <w:szCs w:val="22"/>
        </w:rPr>
        <w:t>McCrudden</w:t>
      </w:r>
      <w:proofErr w:type="spellEnd"/>
      <w:r w:rsidRPr="00DD0596">
        <w:rPr>
          <w:sz w:val="22"/>
          <w:szCs w:val="22"/>
        </w:rPr>
        <w:t>, ACCA</w:t>
      </w:r>
    </w:p>
    <w:p w14:paraId="579346C9" w14:textId="19C7F6F1" w:rsidR="00C55C7B" w:rsidRPr="00DD0596" w:rsidRDefault="00C55C7B" w:rsidP="00C55C7B">
      <w:pPr>
        <w:pStyle w:val="ListParagraph"/>
        <w:numPr>
          <w:ilvl w:val="0"/>
          <w:numId w:val="10"/>
        </w:numPr>
        <w:rPr>
          <w:sz w:val="22"/>
          <w:szCs w:val="22"/>
        </w:rPr>
      </w:pPr>
      <w:r w:rsidRPr="00DD0596">
        <w:rPr>
          <w:sz w:val="22"/>
          <w:szCs w:val="22"/>
        </w:rPr>
        <w:t>John Melchi, HARDI</w:t>
      </w:r>
    </w:p>
    <w:p w14:paraId="12992FB5" w14:textId="251D1DD1" w:rsidR="00C55C7B" w:rsidRPr="00DD0596" w:rsidRDefault="00C55C7B" w:rsidP="00C55C7B">
      <w:pPr>
        <w:pStyle w:val="ListParagraph"/>
        <w:numPr>
          <w:ilvl w:val="0"/>
          <w:numId w:val="10"/>
        </w:numPr>
        <w:rPr>
          <w:sz w:val="22"/>
          <w:szCs w:val="22"/>
        </w:rPr>
      </w:pPr>
      <w:r w:rsidRPr="00DD0596">
        <w:rPr>
          <w:sz w:val="22"/>
          <w:szCs w:val="22"/>
        </w:rPr>
        <w:t xml:space="preserve">Karen Meyers, </w:t>
      </w:r>
      <w:proofErr w:type="spellStart"/>
      <w:r w:rsidRPr="00DD0596">
        <w:rPr>
          <w:sz w:val="22"/>
          <w:szCs w:val="22"/>
        </w:rPr>
        <w:t>Rheem</w:t>
      </w:r>
      <w:proofErr w:type="spellEnd"/>
    </w:p>
    <w:p w14:paraId="27593A45" w14:textId="4D249D27" w:rsidR="00C55C7B" w:rsidRPr="00DD0596" w:rsidRDefault="00C55C7B" w:rsidP="00C55C7B">
      <w:pPr>
        <w:pStyle w:val="ListParagraph"/>
        <w:numPr>
          <w:ilvl w:val="0"/>
          <w:numId w:val="10"/>
        </w:numPr>
        <w:rPr>
          <w:sz w:val="22"/>
          <w:szCs w:val="22"/>
        </w:rPr>
      </w:pPr>
      <w:r w:rsidRPr="00DD0596">
        <w:rPr>
          <w:sz w:val="22"/>
          <w:szCs w:val="22"/>
        </w:rPr>
        <w:t>Rick Murphy, AGA</w:t>
      </w:r>
    </w:p>
    <w:p w14:paraId="690DAFF8" w14:textId="7322D673" w:rsidR="00C55C7B" w:rsidRPr="00DD0596" w:rsidRDefault="00C55C7B" w:rsidP="00C55C7B">
      <w:pPr>
        <w:pStyle w:val="ListParagraph"/>
        <w:numPr>
          <w:ilvl w:val="0"/>
          <w:numId w:val="10"/>
        </w:numPr>
        <w:rPr>
          <w:sz w:val="22"/>
          <w:szCs w:val="22"/>
        </w:rPr>
      </w:pPr>
      <w:r w:rsidRPr="00DD0596">
        <w:rPr>
          <w:sz w:val="22"/>
          <w:szCs w:val="22"/>
        </w:rPr>
        <w:t>Steve Nadel, ACEEE</w:t>
      </w:r>
    </w:p>
    <w:p w14:paraId="10ADB5C4" w14:textId="37738485" w:rsidR="00C55C7B" w:rsidRPr="00DD0596" w:rsidRDefault="00C55C7B" w:rsidP="00C55C7B">
      <w:pPr>
        <w:pStyle w:val="ListParagraph"/>
        <w:numPr>
          <w:ilvl w:val="0"/>
          <w:numId w:val="10"/>
        </w:numPr>
        <w:rPr>
          <w:sz w:val="22"/>
          <w:szCs w:val="22"/>
        </w:rPr>
      </w:pPr>
      <w:r w:rsidRPr="00DD0596">
        <w:rPr>
          <w:sz w:val="22"/>
          <w:szCs w:val="22"/>
        </w:rPr>
        <w:t>Elizabeth Noll, NRDC</w:t>
      </w:r>
    </w:p>
    <w:p w14:paraId="1A89E71A" w14:textId="2333AC4C" w:rsidR="00C55C7B" w:rsidRPr="00DD0596" w:rsidRDefault="00C55C7B" w:rsidP="00C55C7B">
      <w:pPr>
        <w:pStyle w:val="ListParagraph"/>
        <w:numPr>
          <w:ilvl w:val="0"/>
          <w:numId w:val="10"/>
        </w:numPr>
        <w:rPr>
          <w:sz w:val="22"/>
          <w:szCs w:val="22"/>
        </w:rPr>
      </w:pPr>
      <w:r w:rsidRPr="00DD0596">
        <w:rPr>
          <w:sz w:val="22"/>
          <w:szCs w:val="22"/>
        </w:rPr>
        <w:t>Robin Roy, NRDC</w:t>
      </w:r>
    </w:p>
    <w:p w14:paraId="65AFC55F" w14:textId="283DB153" w:rsidR="00C55C7B" w:rsidRPr="00DD0596" w:rsidRDefault="00C55C7B" w:rsidP="00C55C7B">
      <w:pPr>
        <w:pStyle w:val="ListParagraph"/>
        <w:numPr>
          <w:ilvl w:val="0"/>
          <w:numId w:val="10"/>
        </w:numPr>
        <w:rPr>
          <w:sz w:val="22"/>
          <w:szCs w:val="22"/>
        </w:rPr>
      </w:pPr>
      <w:r w:rsidRPr="00DD0596">
        <w:rPr>
          <w:sz w:val="22"/>
          <w:szCs w:val="22"/>
        </w:rPr>
        <w:t>Harvey Sachs, ACEEE</w:t>
      </w:r>
    </w:p>
    <w:p w14:paraId="3C848D45" w14:textId="77777777" w:rsidR="00E53325" w:rsidRPr="00DD0596" w:rsidRDefault="00E53325" w:rsidP="00C55C7B">
      <w:pPr>
        <w:pStyle w:val="ListParagraph"/>
        <w:numPr>
          <w:ilvl w:val="0"/>
          <w:numId w:val="10"/>
        </w:numPr>
        <w:rPr>
          <w:sz w:val="22"/>
          <w:szCs w:val="22"/>
        </w:rPr>
      </w:pPr>
      <w:r w:rsidRPr="00DD0596">
        <w:rPr>
          <w:sz w:val="22"/>
          <w:szCs w:val="22"/>
        </w:rPr>
        <w:t xml:space="preserve">Dave </w:t>
      </w:r>
      <w:proofErr w:type="spellStart"/>
      <w:r w:rsidRPr="00DD0596">
        <w:rPr>
          <w:sz w:val="22"/>
          <w:szCs w:val="22"/>
        </w:rPr>
        <w:t>Schryver</w:t>
      </w:r>
      <w:proofErr w:type="spellEnd"/>
      <w:r w:rsidRPr="00DD0596">
        <w:rPr>
          <w:sz w:val="22"/>
          <w:szCs w:val="22"/>
        </w:rPr>
        <w:t>, APGA</w:t>
      </w:r>
    </w:p>
    <w:p w14:paraId="1065B0D6" w14:textId="442C5E5E" w:rsidR="00C55C7B" w:rsidRPr="00DD0596" w:rsidRDefault="00C55C7B" w:rsidP="00C55C7B">
      <w:pPr>
        <w:pStyle w:val="ListParagraph"/>
        <w:numPr>
          <w:ilvl w:val="0"/>
          <w:numId w:val="10"/>
        </w:numPr>
        <w:rPr>
          <w:sz w:val="22"/>
          <w:szCs w:val="22"/>
        </w:rPr>
      </w:pPr>
      <w:r w:rsidRPr="00DD0596">
        <w:rPr>
          <w:sz w:val="22"/>
          <w:szCs w:val="22"/>
        </w:rPr>
        <w:t>Rodney Sobin, ASE</w:t>
      </w:r>
    </w:p>
    <w:p w14:paraId="61C87DBD" w14:textId="4837B5D0" w:rsidR="00C55C7B" w:rsidRPr="00DD0596" w:rsidRDefault="00C55C7B" w:rsidP="00C55C7B">
      <w:pPr>
        <w:pStyle w:val="ListParagraph"/>
        <w:numPr>
          <w:ilvl w:val="0"/>
          <w:numId w:val="10"/>
        </w:numPr>
        <w:rPr>
          <w:sz w:val="22"/>
          <w:szCs w:val="22"/>
        </w:rPr>
      </w:pPr>
      <w:r w:rsidRPr="00DD0596">
        <w:rPr>
          <w:sz w:val="22"/>
          <w:szCs w:val="22"/>
        </w:rPr>
        <w:t xml:space="preserve">Frank </w:t>
      </w:r>
      <w:proofErr w:type="spellStart"/>
      <w:r w:rsidRPr="00DD0596">
        <w:rPr>
          <w:sz w:val="22"/>
          <w:szCs w:val="22"/>
        </w:rPr>
        <w:t>Stan</w:t>
      </w:r>
      <w:r w:rsidR="00E53325" w:rsidRPr="00DD0596">
        <w:rPr>
          <w:sz w:val="22"/>
          <w:szCs w:val="22"/>
        </w:rPr>
        <w:t>onick</w:t>
      </w:r>
      <w:proofErr w:type="spellEnd"/>
      <w:r w:rsidR="00E53325" w:rsidRPr="00DD0596">
        <w:rPr>
          <w:sz w:val="22"/>
          <w:szCs w:val="22"/>
        </w:rPr>
        <w:t>, AHRI</w:t>
      </w:r>
    </w:p>
    <w:p w14:paraId="5BAAF2F6" w14:textId="601EFE57" w:rsidR="00E53325" w:rsidRPr="00DD0596" w:rsidRDefault="00E53325" w:rsidP="00C55C7B">
      <w:pPr>
        <w:pStyle w:val="ListParagraph"/>
        <w:numPr>
          <w:ilvl w:val="0"/>
          <w:numId w:val="10"/>
        </w:numPr>
        <w:rPr>
          <w:sz w:val="22"/>
          <w:szCs w:val="22"/>
        </w:rPr>
      </w:pPr>
      <w:r w:rsidRPr="00DD0596">
        <w:rPr>
          <w:sz w:val="22"/>
          <w:szCs w:val="22"/>
        </w:rPr>
        <w:t>Rusty Tharp, Goodman Manufacturing</w:t>
      </w:r>
    </w:p>
    <w:p w14:paraId="4F829871" w14:textId="2A96839C" w:rsidR="00E53325" w:rsidRPr="00DD0596" w:rsidRDefault="00E53325" w:rsidP="00C55C7B">
      <w:pPr>
        <w:pStyle w:val="ListParagraph"/>
        <w:numPr>
          <w:ilvl w:val="0"/>
          <w:numId w:val="10"/>
        </w:numPr>
        <w:rPr>
          <w:sz w:val="22"/>
          <w:szCs w:val="22"/>
        </w:rPr>
      </w:pPr>
      <w:r w:rsidRPr="00DD0596">
        <w:rPr>
          <w:sz w:val="22"/>
          <w:szCs w:val="22"/>
        </w:rPr>
        <w:t>Jim Vershaw, Ingersoll Rand</w:t>
      </w:r>
    </w:p>
    <w:p w14:paraId="201040E6" w14:textId="6B43B928" w:rsidR="00E53325" w:rsidRPr="00DD0596" w:rsidRDefault="00E53325" w:rsidP="00C55C7B">
      <w:pPr>
        <w:pStyle w:val="ListParagraph"/>
        <w:numPr>
          <w:ilvl w:val="0"/>
          <w:numId w:val="10"/>
        </w:numPr>
        <w:rPr>
          <w:sz w:val="22"/>
          <w:szCs w:val="22"/>
        </w:rPr>
      </w:pPr>
      <w:r w:rsidRPr="00DD0596">
        <w:rPr>
          <w:sz w:val="22"/>
          <w:szCs w:val="22"/>
        </w:rPr>
        <w:t>Dave Winningham, Allied Air</w:t>
      </w:r>
    </w:p>
    <w:sectPr w:rsidR="00E53325" w:rsidRPr="00DD0596" w:rsidSect="00C14A3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3F9A5" w14:textId="77777777" w:rsidR="00006928" w:rsidRDefault="00006928" w:rsidP="00746DEA">
      <w:r>
        <w:separator/>
      </w:r>
    </w:p>
  </w:endnote>
  <w:endnote w:type="continuationSeparator" w:id="0">
    <w:p w14:paraId="57E5F5A2" w14:textId="77777777" w:rsidR="00006928" w:rsidRDefault="00006928" w:rsidP="0074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4FFD8" w14:textId="77777777" w:rsidR="00B529A2" w:rsidRDefault="00B529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83C99" w14:textId="77777777" w:rsidR="00B529A2" w:rsidRDefault="00B529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21AC5" w14:textId="77777777" w:rsidR="00B529A2" w:rsidRDefault="00B52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5C76D" w14:textId="77777777" w:rsidR="00006928" w:rsidRDefault="00006928" w:rsidP="00746DEA">
      <w:r>
        <w:separator/>
      </w:r>
    </w:p>
  </w:footnote>
  <w:footnote w:type="continuationSeparator" w:id="0">
    <w:p w14:paraId="422ED09D" w14:textId="77777777" w:rsidR="00006928" w:rsidRDefault="00006928" w:rsidP="00746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4273E" w14:textId="77777777" w:rsidR="00B529A2" w:rsidRDefault="00B529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90069" w14:textId="1EE62FFA" w:rsidR="00B529A2" w:rsidRDefault="00B529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C161E" w14:textId="77777777" w:rsidR="00B529A2" w:rsidRDefault="00B52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D8D"/>
    <w:multiLevelType w:val="hybridMultilevel"/>
    <w:tmpl w:val="134A3BA4"/>
    <w:lvl w:ilvl="0" w:tplc="20BE8AFA">
      <w:numFmt w:val="bullet"/>
      <w:lvlText w:val="-"/>
      <w:lvlJc w:val="left"/>
      <w:pPr>
        <w:ind w:left="1080" w:hanging="360"/>
      </w:pPr>
      <w:rPr>
        <w:rFonts w:ascii="Calibri" w:eastAsia="Times New Roman" w:hAnsi="Calibri" w:cs="Aria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E32BDE"/>
    <w:multiLevelType w:val="hybridMultilevel"/>
    <w:tmpl w:val="B17E9C46"/>
    <w:lvl w:ilvl="0" w:tplc="D4100FD0">
      <w:start w:val="1"/>
      <w:numFmt w:val="lowerLetter"/>
      <w:lvlText w:val="%1."/>
      <w:lvlJc w:val="left"/>
      <w:pPr>
        <w:ind w:left="1080" w:hanging="360"/>
      </w:pPr>
      <w:rPr>
        <w:rFonts w:ascii="Helvetica" w:eastAsia="Times New Roman" w:hAnsi="Helvetica" w:cs="Helvetic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37197FC7"/>
    <w:multiLevelType w:val="hybridMultilevel"/>
    <w:tmpl w:val="F7E8029A"/>
    <w:lvl w:ilvl="0" w:tplc="2C4264EA">
      <w:start w:val="1152"/>
      <w:numFmt w:val="bullet"/>
      <w:lvlText w:val="-"/>
      <w:lvlJc w:val="left"/>
      <w:pPr>
        <w:ind w:left="1440" w:hanging="360"/>
      </w:pPr>
      <w:rPr>
        <w:rFonts w:ascii="Calibri" w:eastAsia="Calibri" w:hAnsi="Calibri" w:cs="Aria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625658"/>
    <w:multiLevelType w:val="hybridMultilevel"/>
    <w:tmpl w:val="B17E9C46"/>
    <w:lvl w:ilvl="0" w:tplc="D4100FD0">
      <w:start w:val="1"/>
      <w:numFmt w:val="lowerLetter"/>
      <w:lvlText w:val="%1."/>
      <w:lvlJc w:val="left"/>
      <w:pPr>
        <w:ind w:left="1080" w:hanging="360"/>
      </w:pPr>
      <w:rPr>
        <w:rFonts w:ascii="Helvetica" w:eastAsia="Times New Roman" w:hAnsi="Helvetica" w:cs="Helvetic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
    <w:nsid w:val="55770645"/>
    <w:multiLevelType w:val="hybridMultilevel"/>
    <w:tmpl w:val="FA6A3A76"/>
    <w:lvl w:ilvl="0" w:tplc="261C853A">
      <w:start w:val="4"/>
      <w:numFmt w:val="decimal"/>
      <w:lvlText w:val="%1."/>
      <w:lvlJc w:val="left"/>
      <w:pPr>
        <w:ind w:left="240" w:hanging="360"/>
      </w:pPr>
      <w:rPr>
        <w:rFonts w:hint="default"/>
        <w:b/>
        <w:i w:val="0"/>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5">
    <w:nsid w:val="641410CB"/>
    <w:multiLevelType w:val="hybridMultilevel"/>
    <w:tmpl w:val="FCE6BB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732A22"/>
    <w:multiLevelType w:val="hybridMultilevel"/>
    <w:tmpl w:val="09707CBE"/>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7AA73292"/>
    <w:multiLevelType w:val="hybridMultilevel"/>
    <w:tmpl w:val="0A909D06"/>
    <w:lvl w:ilvl="0" w:tplc="C2B05C96">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DE4E5C"/>
    <w:multiLevelType w:val="hybridMultilevel"/>
    <w:tmpl w:val="B17E9C46"/>
    <w:lvl w:ilvl="0" w:tplc="D4100FD0">
      <w:start w:val="1"/>
      <w:numFmt w:val="lowerLetter"/>
      <w:lvlText w:val="%1."/>
      <w:lvlJc w:val="left"/>
      <w:pPr>
        <w:ind w:left="1080" w:hanging="360"/>
      </w:pPr>
      <w:rPr>
        <w:rFonts w:ascii="Helvetica" w:eastAsia="Times New Roman" w:hAnsi="Helvetica" w:cs="Helvetic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7F5409FC"/>
    <w:multiLevelType w:val="hybridMultilevel"/>
    <w:tmpl w:val="D29AE132"/>
    <w:lvl w:ilvl="0" w:tplc="207A3B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1"/>
  </w:num>
  <w:num w:numId="8">
    <w:abstractNumId w:val="2"/>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B3"/>
    <w:rsid w:val="00006928"/>
    <w:rsid w:val="00045113"/>
    <w:rsid w:val="0007782A"/>
    <w:rsid w:val="000D079C"/>
    <w:rsid w:val="00106819"/>
    <w:rsid w:val="00165AE2"/>
    <w:rsid w:val="00167CF2"/>
    <w:rsid w:val="001E529F"/>
    <w:rsid w:val="00217F57"/>
    <w:rsid w:val="00275792"/>
    <w:rsid w:val="00303301"/>
    <w:rsid w:val="00350FB1"/>
    <w:rsid w:val="0038532E"/>
    <w:rsid w:val="0039141C"/>
    <w:rsid w:val="003931C6"/>
    <w:rsid w:val="00395176"/>
    <w:rsid w:val="004018F2"/>
    <w:rsid w:val="00437A39"/>
    <w:rsid w:val="004551C0"/>
    <w:rsid w:val="00496ED5"/>
    <w:rsid w:val="004B2E55"/>
    <w:rsid w:val="00514FC4"/>
    <w:rsid w:val="00543038"/>
    <w:rsid w:val="00547629"/>
    <w:rsid w:val="005B1287"/>
    <w:rsid w:val="00612D71"/>
    <w:rsid w:val="00684F20"/>
    <w:rsid w:val="006B07B3"/>
    <w:rsid w:val="006B0C75"/>
    <w:rsid w:val="006C235A"/>
    <w:rsid w:val="00746DEA"/>
    <w:rsid w:val="00776F68"/>
    <w:rsid w:val="007A664F"/>
    <w:rsid w:val="00807169"/>
    <w:rsid w:val="00901D57"/>
    <w:rsid w:val="00953512"/>
    <w:rsid w:val="0098640E"/>
    <w:rsid w:val="009C3B07"/>
    <w:rsid w:val="009F2B35"/>
    <w:rsid w:val="00A35458"/>
    <w:rsid w:val="00A35EF4"/>
    <w:rsid w:val="00A604FA"/>
    <w:rsid w:val="00AB4A7B"/>
    <w:rsid w:val="00AD2BC7"/>
    <w:rsid w:val="00B00D83"/>
    <w:rsid w:val="00B408B6"/>
    <w:rsid w:val="00B529A2"/>
    <w:rsid w:val="00B8591E"/>
    <w:rsid w:val="00BD5F10"/>
    <w:rsid w:val="00C14A33"/>
    <w:rsid w:val="00C43EB3"/>
    <w:rsid w:val="00C51B53"/>
    <w:rsid w:val="00C55C7B"/>
    <w:rsid w:val="00C966A5"/>
    <w:rsid w:val="00CA44FE"/>
    <w:rsid w:val="00D76F59"/>
    <w:rsid w:val="00DD0596"/>
    <w:rsid w:val="00DF73CC"/>
    <w:rsid w:val="00E0515D"/>
    <w:rsid w:val="00E53325"/>
    <w:rsid w:val="00EB30A8"/>
    <w:rsid w:val="00F33FD3"/>
    <w:rsid w:val="00F92F23"/>
    <w:rsid w:val="00FA4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C567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B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43EB3"/>
    <w:rPr>
      <w:rFonts w:ascii="Calibri" w:eastAsia="Calibri" w:hAnsi="Calibri"/>
      <w:sz w:val="24"/>
      <w:szCs w:val="32"/>
      <w:lang w:bidi="en-US"/>
    </w:rPr>
  </w:style>
  <w:style w:type="paragraph" w:styleId="Title">
    <w:name w:val="Title"/>
    <w:basedOn w:val="Normal"/>
    <w:next w:val="Normal"/>
    <w:link w:val="TitleChar"/>
    <w:uiPriority w:val="10"/>
    <w:qFormat/>
    <w:rsid w:val="00C43EB3"/>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C43EB3"/>
    <w:rPr>
      <w:rFonts w:ascii="Cambria" w:eastAsia="Times New Roman" w:hAnsi="Cambria" w:cs="Times New Roman"/>
      <w:b/>
      <w:bCs/>
      <w:kern w:val="28"/>
      <w:sz w:val="32"/>
      <w:szCs w:val="32"/>
      <w:lang w:bidi="en-US"/>
    </w:rPr>
  </w:style>
  <w:style w:type="paragraph" w:styleId="ListParagraph">
    <w:name w:val="List Paragraph"/>
    <w:basedOn w:val="Normal"/>
    <w:uiPriority w:val="34"/>
    <w:qFormat/>
    <w:rsid w:val="00C43EB3"/>
    <w:pPr>
      <w:ind w:left="720"/>
      <w:contextualSpacing/>
    </w:pPr>
    <w:rPr>
      <w:rFonts w:ascii="Calibri" w:eastAsia="Calibri" w:hAnsi="Calibri"/>
      <w:sz w:val="24"/>
      <w:szCs w:val="24"/>
      <w:lang w:bidi="en-US"/>
    </w:rPr>
  </w:style>
  <w:style w:type="character" w:customStyle="1" w:styleId="apple-style-span">
    <w:name w:val="apple-style-span"/>
    <w:basedOn w:val="DefaultParagraphFont"/>
    <w:rsid w:val="00C43EB3"/>
  </w:style>
  <w:style w:type="paragraph" w:styleId="Header">
    <w:name w:val="header"/>
    <w:basedOn w:val="Normal"/>
    <w:link w:val="HeaderChar"/>
    <w:uiPriority w:val="99"/>
    <w:unhideWhenUsed/>
    <w:rsid w:val="00746DEA"/>
    <w:pPr>
      <w:tabs>
        <w:tab w:val="center" w:pos="4680"/>
        <w:tab w:val="right" w:pos="9360"/>
      </w:tabs>
    </w:pPr>
  </w:style>
  <w:style w:type="character" w:customStyle="1" w:styleId="HeaderChar">
    <w:name w:val="Header Char"/>
    <w:basedOn w:val="DefaultParagraphFont"/>
    <w:link w:val="Header"/>
    <w:uiPriority w:val="99"/>
    <w:rsid w:val="00746DE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46DEA"/>
    <w:pPr>
      <w:tabs>
        <w:tab w:val="center" w:pos="4680"/>
        <w:tab w:val="right" w:pos="9360"/>
      </w:tabs>
    </w:pPr>
  </w:style>
  <w:style w:type="character" w:customStyle="1" w:styleId="FooterChar">
    <w:name w:val="Footer Char"/>
    <w:basedOn w:val="DefaultParagraphFont"/>
    <w:link w:val="Footer"/>
    <w:uiPriority w:val="99"/>
    <w:rsid w:val="00746DE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529A2"/>
    <w:rPr>
      <w:rFonts w:ascii="Lucida Grande" w:hAnsi="Lucida Grande"/>
      <w:sz w:val="18"/>
      <w:szCs w:val="18"/>
    </w:rPr>
  </w:style>
  <w:style w:type="character" w:customStyle="1" w:styleId="BalloonTextChar">
    <w:name w:val="Balloon Text Char"/>
    <w:basedOn w:val="DefaultParagraphFont"/>
    <w:link w:val="BalloonText"/>
    <w:uiPriority w:val="99"/>
    <w:semiHidden/>
    <w:rsid w:val="00B529A2"/>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A35EF4"/>
    <w:rPr>
      <w:sz w:val="16"/>
      <w:szCs w:val="16"/>
    </w:rPr>
  </w:style>
  <w:style w:type="paragraph" w:styleId="CommentText">
    <w:name w:val="annotation text"/>
    <w:basedOn w:val="Normal"/>
    <w:link w:val="CommentTextChar"/>
    <w:uiPriority w:val="99"/>
    <w:semiHidden/>
    <w:unhideWhenUsed/>
    <w:rsid w:val="00A35EF4"/>
  </w:style>
  <w:style w:type="character" w:customStyle="1" w:styleId="CommentTextChar">
    <w:name w:val="Comment Text Char"/>
    <w:basedOn w:val="DefaultParagraphFont"/>
    <w:link w:val="CommentText"/>
    <w:uiPriority w:val="99"/>
    <w:semiHidden/>
    <w:rsid w:val="00A35E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5EF4"/>
    <w:rPr>
      <w:b/>
      <w:bCs/>
    </w:rPr>
  </w:style>
  <w:style w:type="character" w:customStyle="1" w:styleId="CommentSubjectChar">
    <w:name w:val="Comment Subject Char"/>
    <w:basedOn w:val="CommentTextChar"/>
    <w:link w:val="CommentSubject"/>
    <w:uiPriority w:val="99"/>
    <w:semiHidden/>
    <w:rsid w:val="00A35EF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B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43EB3"/>
    <w:rPr>
      <w:rFonts w:ascii="Calibri" w:eastAsia="Calibri" w:hAnsi="Calibri"/>
      <w:sz w:val="24"/>
      <w:szCs w:val="32"/>
      <w:lang w:bidi="en-US"/>
    </w:rPr>
  </w:style>
  <w:style w:type="paragraph" w:styleId="Title">
    <w:name w:val="Title"/>
    <w:basedOn w:val="Normal"/>
    <w:next w:val="Normal"/>
    <w:link w:val="TitleChar"/>
    <w:uiPriority w:val="10"/>
    <w:qFormat/>
    <w:rsid w:val="00C43EB3"/>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C43EB3"/>
    <w:rPr>
      <w:rFonts w:ascii="Cambria" w:eastAsia="Times New Roman" w:hAnsi="Cambria" w:cs="Times New Roman"/>
      <w:b/>
      <w:bCs/>
      <w:kern w:val="28"/>
      <w:sz w:val="32"/>
      <w:szCs w:val="32"/>
      <w:lang w:bidi="en-US"/>
    </w:rPr>
  </w:style>
  <w:style w:type="paragraph" w:styleId="ListParagraph">
    <w:name w:val="List Paragraph"/>
    <w:basedOn w:val="Normal"/>
    <w:uiPriority w:val="34"/>
    <w:qFormat/>
    <w:rsid w:val="00C43EB3"/>
    <w:pPr>
      <w:ind w:left="720"/>
      <w:contextualSpacing/>
    </w:pPr>
    <w:rPr>
      <w:rFonts w:ascii="Calibri" w:eastAsia="Calibri" w:hAnsi="Calibri"/>
      <w:sz w:val="24"/>
      <w:szCs w:val="24"/>
      <w:lang w:bidi="en-US"/>
    </w:rPr>
  </w:style>
  <w:style w:type="character" w:customStyle="1" w:styleId="apple-style-span">
    <w:name w:val="apple-style-span"/>
    <w:basedOn w:val="DefaultParagraphFont"/>
    <w:rsid w:val="00C43EB3"/>
  </w:style>
  <w:style w:type="paragraph" w:styleId="Header">
    <w:name w:val="header"/>
    <w:basedOn w:val="Normal"/>
    <w:link w:val="HeaderChar"/>
    <w:uiPriority w:val="99"/>
    <w:unhideWhenUsed/>
    <w:rsid w:val="00746DEA"/>
    <w:pPr>
      <w:tabs>
        <w:tab w:val="center" w:pos="4680"/>
        <w:tab w:val="right" w:pos="9360"/>
      </w:tabs>
    </w:pPr>
  </w:style>
  <w:style w:type="character" w:customStyle="1" w:styleId="HeaderChar">
    <w:name w:val="Header Char"/>
    <w:basedOn w:val="DefaultParagraphFont"/>
    <w:link w:val="Header"/>
    <w:uiPriority w:val="99"/>
    <w:rsid w:val="00746DE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46DEA"/>
    <w:pPr>
      <w:tabs>
        <w:tab w:val="center" w:pos="4680"/>
        <w:tab w:val="right" w:pos="9360"/>
      </w:tabs>
    </w:pPr>
  </w:style>
  <w:style w:type="character" w:customStyle="1" w:styleId="FooterChar">
    <w:name w:val="Footer Char"/>
    <w:basedOn w:val="DefaultParagraphFont"/>
    <w:link w:val="Footer"/>
    <w:uiPriority w:val="99"/>
    <w:rsid w:val="00746DE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529A2"/>
    <w:rPr>
      <w:rFonts w:ascii="Lucida Grande" w:hAnsi="Lucida Grande"/>
      <w:sz w:val="18"/>
      <w:szCs w:val="18"/>
    </w:rPr>
  </w:style>
  <w:style w:type="character" w:customStyle="1" w:styleId="BalloonTextChar">
    <w:name w:val="Balloon Text Char"/>
    <w:basedOn w:val="DefaultParagraphFont"/>
    <w:link w:val="BalloonText"/>
    <w:uiPriority w:val="99"/>
    <w:semiHidden/>
    <w:rsid w:val="00B529A2"/>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A35EF4"/>
    <w:rPr>
      <w:sz w:val="16"/>
      <w:szCs w:val="16"/>
    </w:rPr>
  </w:style>
  <w:style w:type="paragraph" w:styleId="CommentText">
    <w:name w:val="annotation text"/>
    <w:basedOn w:val="Normal"/>
    <w:link w:val="CommentTextChar"/>
    <w:uiPriority w:val="99"/>
    <w:semiHidden/>
    <w:unhideWhenUsed/>
    <w:rsid w:val="00A35EF4"/>
  </w:style>
  <w:style w:type="character" w:customStyle="1" w:styleId="CommentTextChar">
    <w:name w:val="Comment Text Char"/>
    <w:basedOn w:val="DefaultParagraphFont"/>
    <w:link w:val="CommentText"/>
    <w:uiPriority w:val="99"/>
    <w:semiHidden/>
    <w:rsid w:val="00A35E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5EF4"/>
    <w:rPr>
      <w:b/>
      <w:bCs/>
    </w:rPr>
  </w:style>
  <w:style w:type="character" w:customStyle="1" w:styleId="CommentSubjectChar">
    <w:name w:val="Comment Subject Char"/>
    <w:basedOn w:val="CommentTextChar"/>
    <w:link w:val="CommentSubject"/>
    <w:uiPriority w:val="99"/>
    <w:semiHidden/>
    <w:rsid w:val="00A35EF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64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F4910-8B80-4B99-89E1-0C454F681B55}"/>
</file>

<file path=customXml/itemProps2.xml><?xml version="1.0" encoding="utf-8"?>
<ds:datastoreItem xmlns:ds="http://schemas.openxmlformats.org/officeDocument/2006/customXml" ds:itemID="{D0B7C0EC-44C4-4A39-A8CB-48D317D17508}"/>
</file>

<file path=customXml/itemProps3.xml><?xml version="1.0" encoding="utf-8"?>
<ds:datastoreItem xmlns:ds="http://schemas.openxmlformats.org/officeDocument/2006/customXml" ds:itemID="{37A8C901-FF46-4847-AC98-DEF7B27D9FF9}"/>
</file>

<file path=customXml/itemProps4.xml><?xml version="1.0" encoding="utf-8"?>
<ds:datastoreItem xmlns:ds="http://schemas.openxmlformats.org/officeDocument/2006/customXml" ds:itemID="{B8AD0C93-3C69-4430-8F70-F21812B0997D}"/>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NRDC</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Roy</dc:creator>
  <cp:lastModifiedBy>Marshall B. Hunt</cp:lastModifiedBy>
  <cp:revision>2</cp:revision>
  <dcterms:created xsi:type="dcterms:W3CDTF">2015-03-02T18:41:00Z</dcterms:created>
  <dcterms:modified xsi:type="dcterms:W3CDTF">2015-03-02T18:41:00Z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